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90536b4c5cd5193f9b91f8ad2a5786212a7d55a"/>
    <w:p>
      <w:pPr>
        <w:pStyle w:val="Heading1"/>
      </w:pPr>
      <w:r>
        <w:t xml:space="preserve">Abstract Academic Document: The Role and Impact of an Electrical Engineer in India, Bangalore</w:t>
      </w:r>
    </w:p>
    <w:p>
      <w:pPr>
        <w:pStyle w:val="FirstParagraph"/>
      </w:pPr>
      <w:r>
        <w:rPr>
          <w:bCs/>
          <w:b/>
        </w:rPr>
        <w:t xml:space="preserve">Keywords:</w:t>
      </w:r>
      <w:r>
        <w:t xml:space="preserve"> </w:t>
      </w:r>
      <w:r>
        <w:t xml:space="preserve">Abstract academic, Electrical Engineer, India Bangalore.</w:t>
      </w:r>
    </w:p>
    <w:bookmarkStart w:id="20" w:name="introduction"/>
    <w:p>
      <w:pPr>
        <w:pStyle w:val="Heading2"/>
      </w:pPr>
      <w:r>
        <w:t xml:space="preserve">Introduction</w:t>
      </w:r>
    </w:p>
    <w:p>
      <w:pPr>
        <w:pStyle w:val="FirstParagraph"/>
      </w:pPr>
      <w:r>
        <w:t xml:space="preserve">The field of electrical engineering has evolved significantly over the past century, driven by technological advancements and the increasing demand for sustainable energy solutions. In a rapidly urbanizing nation like India, where cities such as Bangalore (officially Bengaluru) have emerged as global hubs for innovation and technology, the role of an Electrical Engineer is both critical and multifaceted. This abstract academic document explores the responsibilities, challenges, and opportunities faced by Electrical Engineers in India’s tech capital—Bangalore. It also highlights the intersection of academic research, industry practices, and policy frameworks that shape the profession in this dynamic environment.</w:t>
      </w:r>
    </w:p>
    <w:bookmarkEnd w:id="20"/>
    <w:bookmarkStart w:id="21" w:name="Xf30fd804aed3aa5b69a26ac88975e52fe12881d"/>
    <w:p>
      <w:pPr>
        <w:pStyle w:val="Heading2"/>
      </w:pPr>
      <w:r>
        <w:t xml:space="preserve">Academic Foundations of an Electrical Engineer</w:t>
      </w:r>
    </w:p>
    <w:p>
      <w:pPr>
        <w:pStyle w:val="FirstParagraph"/>
      </w:pPr>
      <w:r>
        <w:t xml:space="preserve">Bangalore, home to prestigious institutions such as the Indian Institute of Science (IISc) and the National Institute of Technology (NITK), has long been a center for academic excellence in engineering. An Electrical Engineer trained in this region is equipped with theoretical knowledge spanning power systems, electronics, telecommunications, and embedded systems. Academic curricula in Bangalore often emphasize hands-on learning through laboratory experiments and industry collaborations. For instance, students are exposed to cutting-edge tools like MATLAB for circuit simulation and Python for data analysis in power grid optimization. This academic rigor prepares graduates to address complex challenges such as renewable energy integration, smart grid development, and IoT-enabled infrastructure.</w:t>
      </w:r>
    </w:p>
    <w:bookmarkEnd w:id="21"/>
    <w:bookmarkStart w:id="22" w:name="key-areas-of-focus-in-bangalore"/>
    <w:p>
      <w:pPr>
        <w:pStyle w:val="Heading2"/>
      </w:pPr>
      <w:r>
        <w:t xml:space="preserve">Key Areas of Focus in Bangalore</w:t>
      </w:r>
    </w:p>
    <w:p>
      <w:pPr>
        <w:pStyle w:val="FirstParagraph"/>
      </w:pPr>
      <w:r>
        <w:t xml:space="preserve">Bangalore’s unique position as a technology and manufacturing hub has created specific demands for Electrical Engineers. Key areas of focus include:</w:t>
      </w:r>
    </w:p>
    <w:p>
      <w:pPr>
        <w:numPr>
          <w:ilvl w:val="0"/>
          <w:numId w:val="1001"/>
        </w:numPr>
        <w:pStyle w:val="Compact"/>
      </w:pPr>
      <w:r>
        <w:rPr>
          <w:bCs/>
          <w:b/>
        </w:rPr>
        <w:t xml:space="preserve">Smart Grids and Energy Management:</w:t>
      </w:r>
      <w:r>
        <w:t xml:space="preserve"> </w:t>
      </w:r>
      <w:r>
        <w:t xml:space="preserve">With India’s push toward renewable energy, engineers in Bangalore are tasked with designing grids that integrate solar, wind, and hydroelectric power efficiently. Research initiatives at the International Institute of Information Technology (IIIT) focus on AI-driven grid optimization to reduce energy loss.</w:t>
      </w:r>
    </w:p>
    <w:p>
      <w:pPr>
        <w:numPr>
          <w:ilvl w:val="0"/>
          <w:numId w:val="1001"/>
        </w:numPr>
        <w:pStyle w:val="Compact"/>
      </w:pPr>
      <w:r>
        <w:rPr>
          <w:bCs/>
          <w:b/>
        </w:rPr>
        <w:t xml:space="preserve">Electrification of Transportation:</w:t>
      </w:r>
      <w:r>
        <w:t xml:space="preserve"> </w:t>
      </w:r>
      <w:r>
        <w:t xml:space="preserve">The rise of electric vehicles (EVs) has led to a surge in demand for engineers specializing in battery management systems, charging infrastructure, and power electronics. Companies like Tata Motors and startups in Bangalore’s IT corridors are at the forefront of this innovation.</w:t>
      </w:r>
    </w:p>
    <w:p>
      <w:pPr>
        <w:numPr>
          <w:ilvl w:val="0"/>
          <w:numId w:val="1001"/>
        </w:numPr>
        <w:pStyle w:val="Compact"/>
      </w:pPr>
      <w:r>
        <w:rPr>
          <w:bCs/>
          <w:b/>
        </w:rPr>
        <w:t xml:space="preserve">Telecommunications and 5G Networks:</w:t>
      </w:r>
      <w:r>
        <w:t xml:space="preserve"> </w:t>
      </w:r>
      <w:r>
        <w:t xml:space="preserve">As India rolls out 5G networks, Electrical Engineers in Bangalore play a pivotal role in designing high-speed communication systems. Academic research often intersects with industry projects to develop low-latency networks for smart cities and industrial automation.</w:t>
      </w:r>
    </w:p>
    <w:bookmarkEnd w:id="22"/>
    <w:bookmarkStart w:id="23" w:name="Xcfe733433847048ed2863a2d259da6b9bb8a1b0"/>
    <w:p>
      <w:pPr>
        <w:pStyle w:val="Heading2"/>
      </w:pPr>
      <w:r>
        <w:t xml:space="preserve">Challenges Faced by Electrical Engineers in Bangalore</w:t>
      </w:r>
    </w:p>
    <w:p>
      <w:pPr>
        <w:pStyle w:val="FirstParagraph"/>
      </w:pPr>
      <w:r>
        <w:t xml:space="preserve">While Bangalore offers immense opportunities, Electrical Engineers also confront several challenges:</w:t>
      </w:r>
    </w:p>
    <w:p>
      <w:pPr>
        <w:numPr>
          <w:ilvl w:val="0"/>
          <w:numId w:val="1002"/>
        </w:numPr>
        <w:pStyle w:val="Compact"/>
      </w:pPr>
      <w:r>
        <w:rPr>
          <w:bCs/>
          <w:b/>
        </w:rPr>
        <w:t xml:space="preserve">Urbanization Pressures:</w:t>
      </w:r>
      <w:r>
        <w:t xml:space="preserve"> </w:t>
      </w:r>
      <w:r>
        <w:t xml:space="preserve">Rapid urbanization has led to increased power demand, necessitating upgrades to aging infrastructure. Engineers must balance scalability with cost-effectiveness in densely populated areas.</w:t>
      </w:r>
    </w:p>
    <w:p>
      <w:pPr>
        <w:numPr>
          <w:ilvl w:val="0"/>
          <w:numId w:val="1002"/>
        </w:numPr>
        <w:pStyle w:val="Compact"/>
      </w:pPr>
      <w:r>
        <w:rPr>
          <w:bCs/>
          <w:b/>
        </w:rPr>
        <w:t xml:space="preserve">Interdisciplinary Collaboration:</w:t>
      </w:r>
      <w:r>
        <w:t xml:space="preserve"> </w:t>
      </w:r>
      <w:r>
        <w:t xml:space="preserve">Modern projects require collaboration with experts in computer science, mechanical engineering, and policy-making. For example, smart city initiatives involve integrating IoT sensors with power grids—a task that demands cross-disciplinary expertise.</w:t>
      </w:r>
    </w:p>
    <w:p>
      <w:pPr>
        <w:numPr>
          <w:ilvl w:val="0"/>
          <w:numId w:val="1002"/>
        </w:numPr>
        <w:pStyle w:val="Compact"/>
      </w:pPr>
      <w:r>
        <w:rPr>
          <w:bCs/>
          <w:b/>
        </w:rPr>
        <w:t xml:space="preserve">Sustainability Goals:</w:t>
      </w:r>
      <w:r>
        <w:t xml:space="preserve"> </w:t>
      </w:r>
      <w:r>
        <w:t xml:space="preserve">Meeting India’s commitment to achieving net-zero emissions by 2070 requires engineers to innovate in energy storage, grid resilience, and waste heat recovery systems. This often involves navigating regulatory frameworks and funding constraints.</w:t>
      </w:r>
    </w:p>
    <w:bookmarkEnd w:id="23"/>
    <w:bookmarkStart w:id="24" w:name="opportunities-for-innovation"/>
    <w:p>
      <w:pPr>
        <w:pStyle w:val="Heading2"/>
      </w:pPr>
      <w:r>
        <w:t xml:space="preserve">Opportunities for Innovation</w:t>
      </w:r>
    </w:p>
    <w:p>
      <w:pPr>
        <w:pStyle w:val="FirstParagraph"/>
      </w:pPr>
      <w:r>
        <w:t xml:space="preserve">Bangalore’s thriving startup ecosystem provides Electrical Engineers with unique opportunities to commercialize research. For example:</w:t>
      </w:r>
    </w:p>
    <w:p>
      <w:pPr>
        <w:numPr>
          <w:ilvl w:val="0"/>
          <w:numId w:val="1003"/>
        </w:numPr>
        <w:pStyle w:val="Compact"/>
      </w:pPr>
      <w:r>
        <w:rPr>
          <w:bCs/>
          <w:b/>
        </w:rPr>
        <w:t xml:space="preserve">Renewable Energy Startups:</w:t>
      </w:r>
      <w:r>
        <w:t xml:space="preserve"> </w:t>
      </w:r>
      <w:r>
        <w:t xml:space="preserve">Companies like SunCulture and CleanMax are leveraging engineering expertise to deploy solar microgrids in rural and urban areas, addressing energy poverty and promoting sustainability.</w:t>
      </w:r>
    </w:p>
    <w:p>
      <w:pPr>
        <w:numPr>
          <w:ilvl w:val="0"/>
          <w:numId w:val="1003"/>
        </w:numPr>
        <w:pStyle w:val="Compact"/>
      </w:pPr>
      <w:r>
        <w:rPr>
          <w:bCs/>
          <w:b/>
        </w:rPr>
        <w:t xml:space="preserve">Industrial Automation:</w:t>
      </w:r>
      <w:r>
        <w:t xml:space="preserve"> </w:t>
      </w:r>
      <w:r>
        <w:t xml:space="preserve">With the growth of manufacturing sectors like aerospace (e.g., Hindustan Aeronautics Limited), engineers contribute to developing automation systems that enhance productivity while reducing human error.</w:t>
      </w:r>
    </w:p>
    <w:p>
      <w:pPr>
        <w:numPr>
          <w:ilvl w:val="0"/>
          <w:numId w:val="1003"/>
        </w:numPr>
        <w:pStyle w:val="Compact"/>
      </w:pPr>
      <w:r>
        <w:rPr>
          <w:bCs/>
          <w:b/>
        </w:rPr>
        <w:t xml:space="preserve">Government Initiatives:</w:t>
      </w:r>
      <w:r>
        <w:t xml:space="preserve"> </w:t>
      </w:r>
      <w:r>
        <w:t xml:space="preserve">Programs such as the Smart Cities Mission and Atmanirbhar Bharat Abhiyan offer funding for projects that align with national priorities, enabling engineers to work on large-scale infrastructure developments.</w:t>
      </w:r>
    </w:p>
    <w:bookmarkEnd w:id="24"/>
    <w:bookmarkStart w:id="25" w:name="case-studies-from-bangalore"/>
    <w:p>
      <w:pPr>
        <w:pStyle w:val="Heading2"/>
      </w:pPr>
      <w:r>
        <w:t xml:space="preserve">Case Studies from Bangalore</w:t>
      </w:r>
    </w:p>
    <w:p>
      <w:pPr>
        <w:pStyle w:val="FirstParagraph"/>
      </w:pPr>
      <w:r>
        <w:t xml:space="preserve">To illustrate the practical application of electrical engineering principles in Bangalore, consider the following case studies:</w:t>
      </w:r>
    </w:p>
    <w:p>
      <w:pPr>
        <w:numPr>
          <w:ilvl w:val="0"/>
          <w:numId w:val="1004"/>
        </w:numPr>
        <w:pStyle w:val="Compact"/>
      </w:pPr>
      <w:r>
        <w:rPr>
          <w:bCs/>
          <w:b/>
        </w:rPr>
        <w:t xml:space="preserve">Bangalore Metro Rail Power Systems:</w:t>
      </w:r>
      <w:r>
        <w:t xml:space="preserve"> </w:t>
      </w:r>
      <w:r>
        <w:t xml:space="preserve">Engineers designed a hybrid power supply system combining overhead catenary and third-rail technology, reducing energy consumption by 15% compared to traditional systems.</w:t>
      </w:r>
    </w:p>
    <w:p>
      <w:pPr>
        <w:numPr>
          <w:ilvl w:val="0"/>
          <w:numId w:val="1004"/>
        </w:numPr>
        <w:pStyle w:val="Compact"/>
      </w:pPr>
      <w:r>
        <w:rPr>
          <w:bCs/>
          <w:b/>
        </w:rPr>
        <w:t xml:space="preserve">Solar-Powered Smart Grids in Electronic City:</w:t>
      </w:r>
      <w:r>
        <w:t xml:space="preserve"> </w:t>
      </w:r>
      <w:r>
        <w:t xml:space="preserve">A pilot project led by the Indian Institute of Technology (IIT) Bangalore integrated rooftop solar panels with AI-based load balancing, achieving a 30% reduction in peak demand.</w:t>
      </w:r>
    </w:p>
    <w:bookmarkEnd w:id="25"/>
    <w:bookmarkStart w:id="26" w:name="future-outlook"/>
    <w:p>
      <w:pPr>
        <w:pStyle w:val="Heading2"/>
      </w:pPr>
      <w:r>
        <w:t xml:space="preserve">Future Outlook</w:t>
      </w:r>
    </w:p>
    <w:p>
      <w:pPr>
        <w:pStyle w:val="FirstParagraph"/>
      </w:pPr>
      <w:r>
        <w:t xml:space="preserve">The future of electrical engineering in Bangalore is closely tied to global trends such as decarbonization, digital transformation, and circular economy principles. As per the National Institute of Electrical Engineers (NIEE), the demand for skilled professionals in India is projected to grow by 18% annually through 2030. Graduates will need to develop competencies in areas like quantum computing for power systems, cybersecurity for smart grids, and ethical AI design.</w:t>
      </w:r>
    </w:p>
    <w:bookmarkEnd w:id="26"/>
    <w:bookmarkStart w:id="27" w:name="conclusion"/>
    <w:p>
      <w:pPr>
        <w:pStyle w:val="Heading2"/>
      </w:pPr>
      <w:r>
        <w:t xml:space="preserve">Conclusion</w:t>
      </w:r>
    </w:p>
    <w:p>
      <w:pPr>
        <w:pStyle w:val="FirstParagraph"/>
      </w:pPr>
      <w:r>
        <w:t xml:space="preserve">In conclusion, the role of an Electrical Engineer in India’s Bangalore is pivotal to addressing both local and global challenges. Through a blend of academic rigor, industry collaboration, and policy alignment, these professionals are shaping the future of energy systems, transportation networks, and communication technologies. As Bangalore continues to evolve into a global innovation hub, the contributions of Electrical Engineers will remain central to its sustainable development trajectory.</w:t>
      </w:r>
    </w:p>
    <w:p>
      <w:pPr>
        <w:pStyle w:val="BodyText"/>
      </w:pPr>
      <w:r>
        <w:rPr>
          <w:iCs/>
          <w:i/>
        </w:rPr>
        <w:t xml:space="preserve">This abstract academic document underscores the significance of integrating theoretical knowledge with practical application in the context of India’s rapidly growing cities like Bangalore. It serves as a guide for students, researchers, and industry professionals seeking to understand the dynamic landscape of electrical engineering in this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India Bangalore</dc:title>
  <dc:creator/>
  <dc:language>en</dc:language>
  <cp:keywords/>
  <dcterms:created xsi:type="dcterms:W3CDTF">2026-05-02T20:25:56Z</dcterms:created>
  <dcterms:modified xsi:type="dcterms:W3CDTF">2026-05-02T20:25:56Z</dcterms:modified>
</cp:coreProperties>
</file>

<file path=docProps/custom.xml><?xml version="1.0" encoding="utf-8"?>
<Properties xmlns="http://schemas.openxmlformats.org/officeDocument/2006/custom-properties" xmlns:vt="http://schemas.openxmlformats.org/officeDocument/2006/docPropsVTypes"/>
</file>