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18d0544b18c9c88b74ce28a9d5e3f701ee3c8c"/>
    <w:p>
      <w:pPr>
        <w:pStyle w:val="Heading1"/>
      </w:pPr>
      <w:r>
        <w:t xml:space="preserve">Abstract Academic Document on the Role of an Electrical Engineer in Kazakhstan, Almaty</w:t>
      </w:r>
    </w:p>
    <w:p>
      <w:pPr>
        <w:pStyle w:val="FirstParagraph"/>
      </w:pPr>
      <w:r>
        <w:t xml:space="preserve">In recent decades, the field of electrical engineering has emerged as a cornerstone of modern technological development, particularly in rapidly urbanizing regions like Almaty, Kazakhstan. As one of the country’s largest cities and a hub for economic and cultural activity, Almaty faces unique challenges and opportunities that demand the expertise of qualified electrical engineers. This document explores the significance of electrical engineering in addressing infrastructure needs, promoting sustainable development, and fostering innovation in Kazakhstan’s second-largest city. The role of an</w:t>
      </w:r>
      <w:r>
        <w:t xml:space="preserve"> </w:t>
      </w:r>
      <w:r>
        <w:rPr>
          <w:bCs/>
          <w:b/>
        </w:rPr>
        <w:t xml:space="preserve">Electrical Engineer</w:t>
      </w:r>
      <w:r>
        <w:t xml:space="preserve"> </w:t>
      </w:r>
      <w:r>
        <w:t xml:space="preserve">in Almaty is not only critical to meeting current demands but also pivotal in shaping the future of energy systems, smart technologies, and industrial growth within Kazakhstan. By examining the interplay between academic training, practical application, and regional priorities, this abstract highlights how electrical engineering contributes to the socio-economic development of Almaty and its alignment with national goals.</w:t>
      </w:r>
    </w:p>
    <w:bookmarkStart w:id="20" w:name="X473b1bb899d7aed6ba59c0c9ee668434278e4a9"/>
    <w:p>
      <w:pPr>
        <w:pStyle w:val="Heading2"/>
      </w:pPr>
      <w:r>
        <w:t xml:space="preserve">The Context of Electrical Engineering in Almaty</w:t>
      </w:r>
    </w:p>
    <w:p>
      <w:pPr>
        <w:pStyle w:val="FirstParagraph"/>
      </w:pPr>
      <w:r>
        <w:t xml:space="preserve">Almaty, located in the southeastern part of Kazakhstan near the Chinese border, is a city experiencing rapid population growth and infrastructural expansion. With its strategic position as a commercial and industrial center, Almaty requires robust electrical systems to support everything from residential power supply to large-scale manufacturing facilities. The challenges faced by</w:t>
      </w:r>
      <w:r>
        <w:t xml:space="preserve"> </w:t>
      </w:r>
      <w:r>
        <w:rPr>
          <w:bCs/>
          <w:b/>
        </w:rPr>
        <w:t xml:space="preserve">Electrical Engineers</w:t>
      </w:r>
      <w:r>
        <w:t xml:space="preserve"> </w:t>
      </w:r>
      <w:r>
        <w:t xml:space="preserve">in this region include managing energy distribution across diverse terrain, integrating renewable energy sources into existing grids, and ensuring reliability during extreme weather conditions that occasionally disrupt power networks. Additionally, the city’s proximity to international trade routes necessitates advanced electrical infrastructure to support logistics hubs, data centers, and transportation systems.</w:t>
      </w:r>
    </w:p>
    <w:p>
      <w:pPr>
        <w:pStyle w:val="BodyText"/>
      </w:pPr>
      <w:r>
        <w:t xml:space="preserve">Kazakhstan has set ambitious goals for modernizing its energy sector, with Almaty serving as a focal point for innovation. The government’s National Energy Strategy emphasizes the transition from fossil fuels to cleaner energy alternatives, creating new opportunities for electrical engineers to design and implement sustainable solutions. In this context, the work of</w:t>
      </w:r>
      <w:r>
        <w:t xml:space="preserve"> </w:t>
      </w:r>
      <w:r>
        <w:rPr>
          <w:bCs/>
          <w:b/>
        </w:rPr>
        <w:t xml:space="preserve">Electrical Engineers</w:t>
      </w:r>
      <w:r>
        <w:t xml:space="preserve"> </w:t>
      </w:r>
      <w:r>
        <w:t xml:space="preserve">in Almaty is not limited to traditional roles; it extends into research and development of smart grids, energy-efficient technologies, and automation systems tailored to local needs.</w:t>
      </w:r>
    </w:p>
    <w:bookmarkEnd w:id="20"/>
    <w:bookmarkStart w:id="21" w:name="X19acf3e9d81aa44f3489429c9cb223a786cbeab"/>
    <w:p>
      <w:pPr>
        <w:pStyle w:val="Heading2"/>
      </w:pPr>
      <w:r>
        <w:t xml:space="preserve">Educational Framework for Electrical Engineers in Kazakhstan</w:t>
      </w:r>
    </w:p>
    <w:p>
      <w:pPr>
        <w:pStyle w:val="FirstParagraph"/>
      </w:pPr>
      <w:r>
        <w:t xml:space="preserve">The academic training of</w:t>
      </w:r>
      <w:r>
        <w:t xml:space="preserve"> </w:t>
      </w:r>
      <w:r>
        <w:rPr>
          <w:bCs/>
          <w:b/>
        </w:rPr>
        <w:t xml:space="preserve">Electrical Engineers</w:t>
      </w:r>
      <w:r>
        <w:t xml:space="preserve"> </w:t>
      </w:r>
      <w:r>
        <w:t xml:space="preserve">in Kazakhstan follows a rigorous curriculum designed to equip graduates with technical expertise and adaptability. Universities such as the Kazakh National Technical University (KSTU) and Al-Farabi Kazakh National University offer programs that blend theoretical knowledge with hands-on experience, ensuring alignment with both national standards and global trends. These programs emphasize core disciplines like power systems, electronics, telecommunications, and control engineering while also incorporating interdisciplinary topics such as renewable energy integration and smart city technologies.</w:t>
      </w:r>
    </w:p>
    <w:p>
      <w:pPr>
        <w:pStyle w:val="BodyText"/>
      </w:pPr>
      <w:r>
        <w:t xml:space="preserve">In Almaty specifically, the educational framework is influenced by the region’s industrial landscape. For instance, students pursuing electrical engineering are often exposed to case studies involving large-scale infrastructure projects in the city. Collaboration between academia and industry is encouraged through internships at local firms such as KazMunayGaz and Kcell, where graduates gain practical insights into real-world challenges faced by</w:t>
      </w:r>
      <w:r>
        <w:t xml:space="preserve"> </w:t>
      </w:r>
      <w:r>
        <w:rPr>
          <w:bCs/>
          <w:b/>
        </w:rPr>
        <w:t xml:space="preserve">Electrical Engineers</w:t>
      </w:r>
      <w:r>
        <w:t xml:space="preserve">. Furthermore, international partnerships with institutions in Europe and Asia provide students access to cutting-edge research methodologies and global best practices.</w:t>
      </w:r>
    </w:p>
    <w:bookmarkEnd w:id="21"/>
    <w:bookmarkStart w:id="22" w:name="X4e8aaf62f7b4426ea7f36157ca44bbab3e9125e"/>
    <w:p>
      <w:pPr>
        <w:pStyle w:val="Heading2"/>
      </w:pPr>
      <w:r>
        <w:t xml:space="preserve">Key Contributions of Electrical Engineers in Almaty</w:t>
      </w:r>
    </w:p>
    <w:p>
      <w:pPr>
        <w:pStyle w:val="FirstParagraph"/>
      </w:pPr>
      <w:r>
        <w:t xml:space="preserve">The work of</w:t>
      </w:r>
      <w:r>
        <w:t xml:space="preserve"> </w:t>
      </w:r>
      <w:r>
        <w:rPr>
          <w:bCs/>
          <w:b/>
        </w:rPr>
        <w:t xml:space="preserve">Electrical Engineers</w:t>
      </w:r>
      <w:r>
        <w:t xml:space="preserve"> </w:t>
      </w:r>
      <w:r>
        <w:t xml:space="preserve">in Almaty spans multiple domains, each addressing critical aspects of urban development. One primary focus area is the modernization of power distribution networks. As the city’s population grows, ensuring uninterrupted electricity supply to residential and commercial sectors becomes increasingly complex. Electrical engineers are tasked with optimizing grid efficiency, minimizing transmission losses, and implementing advanced monitoring systems to detect faults in real time.</w:t>
      </w:r>
    </w:p>
    <w:p>
      <w:pPr>
        <w:pStyle w:val="BodyText"/>
      </w:pPr>
      <w:r>
        <w:t xml:space="preserve">Another significant contribution lies in the adoption of renewable energy technologies. Kazakhstan has abundant solar and wind resources, but integrating these into Almaty’s existing grid requires specialized expertise.</w:t>
      </w:r>
      <w:r>
        <w:t xml:space="preserve"> </w:t>
      </w:r>
      <w:r>
        <w:rPr>
          <w:bCs/>
          <w:b/>
        </w:rPr>
        <w:t xml:space="preserve">Electrical Engineers</w:t>
      </w:r>
      <w:r>
        <w:t xml:space="preserve"> </w:t>
      </w:r>
      <w:r>
        <w:t xml:space="preserve">play a vital role in designing hybrid systems that combine solar panels with battery storage solutions, ensuring a stable power supply even during periods of low sunlight or high demand. Additionally, they are exploring the potential of wind farms in nearby regions to supplement Almaty’s energy needs.</w:t>
      </w:r>
    </w:p>
    <w:p>
      <w:pPr>
        <w:pStyle w:val="BodyText"/>
      </w:pPr>
      <w:r>
        <w:t xml:space="preserve">The rise of smart technologies has also created new opportunities for</w:t>
      </w:r>
      <w:r>
        <w:t xml:space="preserve"> </w:t>
      </w:r>
      <w:r>
        <w:rPr>
          <w:bCs/>
          <w:b/>
        </w:rPr>
        <w:t xml:space="preserve">Electrical Engineers</w:t>
      </w:r>
      <w:r>
        <w:t xml:space="preserve">. In Almaty, initiatives such as smart traffic management systems and IoT-enabled utilities rely on electrical engineering expertise to develop reliable and scalable solutions. For example, engineers are working on deploying sensors and data analytics tools to monitor energy consumption patterns in residential areas, enabling more efficient resource allocation.</w:t>
      </w:r>
    </w:p>
    <w:bookmarkEnd w:id="22"/>
    <w:bookmarkStart w:id="23" w:name="challenges-and-future-prospects"/>
    <w:p>
      <w:pPr>
        <w:pStyle w:val="Heading2"/>
      </w:pPr>
      <w:r>
        <w:t xml:space="preserve">Challenges and Future Prospects</w:t>
      </w:r>
    </w:p>
    <w:p>
      <w:pPr>
        <w:pStyle w:val="FirstParagraph"/>
      </w:pPr>
      <w:r>
        <w:t xml:space="preserve">Despite the progress made,</w:t>
      </w:r>
      <w:r>
        <w:t xml:space="preserve"> </w:t>
      </w:r>
      <w:r>
        <w:rPr>
          <w:bCs/>
          <w:b/>
        </w:rPr>
        <w:t xml:space="preserve">Electrical Engineers</w:t>
      </w:r>
      <w:r>
        <w:t xml:space="preserve"> </w:t>
      </w:r>
      <w:r>
        <w:t xml:space="preserve">in Almaty encounter several challenges. One major issue is the need for continuous investment in infrastructure to meet rising demand. Limited funding for research and development can hinder innovation, particularly in areas like grid resilience against climate change impacts. Additionally, there is a growing gap between academic training and industry requirements, necessitating closer collaboration between educational institutions and employers.</w:t>
      </w:r>
    </w:p>
    <w:p>
      <w:pPr>
        <w:pStyle w:val="BodyText"/>
      </w:pPr>
      <w:r>
        <w:t xml:space="preserve">Looking ahead, the future of electrical engineering in Almaty is closely tied to Kazakhstan’s broader economic vision. With plans to expand its role as a regional trade center and develop high-tech industries, the city will require skilled</w:t>
      </w:r>
      <w:r>
        <w:t xml:space="preserve"> </w:t>
      </w:r>
      <w:r>
        <w:rPr>
          <w:bCs/>
          <w:b/>
        </w:rPr>
        <w:t xml:space="preserve">Electrical Engineers</w:t>
      </w:r>
      <w:r>
        <w:t xml:space="preserve"> </w:t>
      </w:r>
      <w:r>
        <w:t xml:space="preserve">capable of driving advancements in automation, energy storage, and digital infrastructure. Furthermore, the integration of artificial intelligence (AI) and machine learning into electrical systems presents exciting possibilities for optimizing performance and reducing operational costs.</w:t>
      </w:r>
    </w:p>
    <w:bookmarkEnd w:id="23"/>
    <w:bookmarkStart w:id="24" w:name="conclusion"/>
    <w:p>
      <w:pPr>
        <w:pStyle w:val="Heading2"/>
      </w:pPr>
      <w:r>
        <w:t xml:space="preserve">Conclusion</w:t>
      </w:r>
    </w:p>
    <w:p>
      <w:pPr>
        <w:pStyle w:val="FirstParagraph"/>
      </w:pPr>
      <w:r>
        <w:t xml:space="preserve">In summary, the role of</w:t>
      </w:r>
      <w:r>
        <w:t xml:space="preserve"> </w:t>
      </w:r>
      <w:r>
        <w:rPr>
          <w:bCs/>
          <w:b/>
        </w:rPr>
        <w:t xml:space="preserve">Electrical Engineers</w:t>
      </w:r>
      <w:r>
        <w:t xml:space="preserve"> </w:t>
      </w:r>
      <w:r>
        <w:t xml:space="preserve">in Almaty is indispensable to the city’s growth and resilience. Through their work in power systems, renewable energy, smart technologies, and industrial automation, these professionals contribute to Kazakhstan’s national development goals while addressing local challenges. As Almaty continues to evolve as a technological and economic leader in Central Asia, the demand for qualified</w:t>
      </w:r>
      <w:r>
        <w:t xml:space="preserve"> </w:t>
      </w:r>
      <w:r>
        <w:rPr>
          <w:bCs/>
          <w:b/>
        </w:rPr>
        <w:t xml:space="preserve">Electrical Engineers</w:t>
      </w:r>
      <w:r>
        <w:t xml:space="preserve"> </w:t>
      </w:r>
      <w:r>
        <w:t xml:space="preserve">will only increase. By fostering innovation through academic excellence and industry collaboration, Almaty can position itself as a model for sustainable urban development in Kazakhstan.</w:t>
      </w:r>
    </w:p>
    <w:p>
      <w:pPr>
        <w:pStyle w:val="BodyText"/>
      </w:pPr>
      <w:r>
        <w:t xml:space="preserve">This abstract underscores the critical importance of aligning</w:t>
      </w:r>
      <w:r>
        <w:t xml:space="preserve"> </w:t>
      </w:r>
      <w:r>
        <w:rPr>
          <w:bCs/>
          <w:b/>
        </w:rPr>
        <w:t xml:space="preserve">Electrical Engineering</w:t>
      </w:r>
      <w:r>
        <w:t xml:space="preserve"> </w:t>
      </w:r>
      <w:r>
        <w:t xml:space="preserve">education and practice with the dynamic needs of cities like Almaty. It also highlights how the field’s evolution in this region reflects broader trends in global engineering, while remaining uniquely attuned to Kazakhstani priorities. The synergy between academic rigor, technological advancement, and regional development ensures that</w:t>
      </w:r>
      <w:r>
        <w:t xml:space="preserve"> </w:t>
      </w:r>
      <w:r>
        <w:rPr>
          <w:bCs/>
          <w:b/>
        </w:rPr>
        <w:t xml:space="preserve">Electrical Engineers</w:t>
      </w:r>
      <w:r>
        <w:t xml:space="preserve"> </w:t>
      </w:r>
      <w:r>
        <w:t xml:space="preserve">will remain at the forefront of shaping Almaty’s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2026-07-19T10:24:30Z</dcterms:created>
  <dcterms:modified xsi:type="dcterms:W3CDTF">2026-07-19T10:24:30Z</dcterms:modified>
</cp:coreProperties>
</file>

<file path=docProps/custom.xml><?xml version="1.0" encoding="utf-8"?>
<Properties xmlns="http://schemas.openxmlformats.org/officeDocument/2006/custom-properties" xmlns:vt="http://schemas.openxmlformats.org/officeDocument/2006/docPropsVTypes"/>
</file>