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5b503e5071e04c6cfead91d2e1e05bd38b72fb8"/>
    <w:p>
      <w:pPr>
        <w:pStyle w:val="Heading1"/>
      </w:pPr>
      <w:r>
        <w:t xml:space="preserve">Abstract Academic Document: The Role and Significance of an Electrical Engineer in Kuwait, Kuwait City</w:t>
      </w:r>
    </w:p>
    <w:p>
      <w:pPr>
        <w:pStyle w:val="FirstParagraph"/>
      </w:pPr>
      <w:r>
        <w:rPr>
          <w:bCs/>
          <w:b/>
        </w:rPr>
        <w:t xml:space="preserve">Abstract academic:</w:t>
      </w:r>
    </w:p>
    <w:p>
      <w:pPr>
        <w:pStyle w:val="BodyText"/>
      </w:pPr>
      <w:r>
        <w:t xml:space="preserve">The field of electrical engineering is pivotal to the development and sustainability of modern societies, particularly in rapidly urbanizing regions like Kuwait City, Kuwait. As a hub for economic activity, infrastructure development, and technological innovation in the Gulf region, Kuwait City presents unique challenges and opportunities for electrical engineers. This abstract academic document explores the critical role that electrical engineers play in addressing energy demands, advancing sustainable technologies, and ensuring reliable power systems tailored to the specific geographical and socio-economic context of Kuwait City. By examining current trends, challenges, and innovations within this field, this document aims to highlight how electrical engineers contribute to shaping the future of energy infrastructure in Kuwait.</w:t>
      </w:r>
    </w:p>
    <w:bookmarkStart w:id="20" w:name="Xd228e482ca48fce4f486459e54939256a5112dc"/>
    <w:p>
      <w:pPr>
        <w:pStyle w:val="Heading2"/>
      </w:pPr>
      <w:r>
        <w:t xml:space="preserve">Contextual Overview: Kuwait City’s Energy Landscape</w:t>
      </w:r>
    </w:p>
    <w:p>
      <w:pPr>
        <w:pStyle w:val="FirstParagraph"/>
      </w:pPr>
      <w:r>
        <w:t xml:space="preserve">Kuwait City, the capital of Kuwait and one of the most significant urban centers in the Gulf Cooperation Council (GCC), has experienced exponential growth over recent decades. This growth has placed immense pressure on existing energy systems, necessitating advanced solutions from electrical engineers to manage power distribution, grid stability, and renewable energy integration. Given Kuwait’s reliance on fossil fuels for its economic foundation and energy production, the role of electrical engineers in transitioning toward sustainable practices is both urgent and transformative.</w:t>
      </w:r>
    </w:p>
    <w:p>
      <w:pPr>
        <w:pStyle w:val="BodyText"/>
      </w:pPr>
      <w:r>
        <w:t xml:space="preserve">Kuwait City’s climate—characterized by extreme heat during summer months (often exceeding 50°C)—requires specialized engineering solutions to ensure efficient power generation, transmission, and consumption. Electrical engineers in this region must design systems that can withstand harsh environmental conditions while optimizing energy efficiency. Furthermore, the city’s strategic location as a trade and logistics center demands robust electrical infrastructure to support industrial zones, commercial hubs, and residential areas.</w:t>
      </w:r>
    </w:p>
    <w:bookmarkEnd w:id="20"/>
    <w:bookmarkStart w:id="21" w:name="Xd3179e7ddf7d98350fadb93f7d7bebe3b161a8e"/>
    <w:p>
      <w:pPr>
        <w:pStyle w:val="Heading2"/>
      </w:pPr>
      <w:r>
        <w:t xml:space="preserve">Scope of Work for Electrical Engineers in Kuwait City</w:t>
      </w:r>
    </w:p>
    <w:p>
      <w:pPr>
        <w:pStyle w:val="FirstParagraph"/>
      </w:pPr>
      <w:r>
        <w:rPr>
          <w:bCs/>
          <w:b/>
        </w:rPr>
        <w:t xml:space="preserve">Electrical Engineer</w:t>
      </w:r>
      <w:r>
        <w:t xml:space="preserve">s in Kuwait City are engaged in a wide array of responsibilities that span from power generation and distribution to smart grid technologies and renewable energy integration. Their work is integral to addressing the nation’s energy security challenges, as well as aligning with global sustainability goals. Key areas of focus include:</w:t>
      </w:r>
    </w:p>
    <w:p>
      <w:pPr>
        <w:numPr>
          <w:ilvl w:val="0"/>
          <w:numId w:val="1001"/>
        </w:numPr>
        <w:pStyle w:val="Compact"/>
      </w:pPr>
      <w:r>
        <w:rPr>
          <w:bCs/>
          <w:b/>
        </w:rPr>
        <w:t xml:space="preserve">Power Systems Design and Maintenance:</w:t>
      </w:r>
      <w:r>
        <w:t xml:space="preserve"> </w:t>
      </w:r>
      <w:r>
        <w:t xml:space="preserve">Ensuring the reliability of Kuwait’s national grid, which includes power plants, transmission lines, and distribution networks. Engineers must manage aging infrastructure while integrating modern technologies to prevent blackouts and minimize energy loss.</w:t>
      </w:r>
    </w:p>
    <w:p>
      <w:pPr>
        <w:numPr>
          <w:ilvl w:val="0"/>
          <w:numId w:val="1001"/>
        </w:numPr>
        <w:pStyle w:val="Compact"/>
      </w:pPr>
      <w:r>
        <w:rPr>
          <w:bCs/>
          <w:b/>
        </w:rPr>
        <w:t xml:space="preserve">Renewable Energy Integration:</w:t>
      </w:r>
      <w:r>
        <w:t xml:space="preserve"> </w:t>
      </w:r>
      <w:r>
        <w:t xml:space="preserve">With Kuwait’s Vision 2035 emphasizing diversification of energy sources, electrical engineers are tasked with designing systems for solar farms, wind turbines, and hybrid renewable grids. For example, the Al-Shaheen Solar Project in Kuwait City showcases how engineers are leveraging photovoltaic technology to reduce carbon footprints.</w:t>
      </w:r>
    </w:p>
    <w:p>
      <w:pPr>
        <w:numPr>
          <w:ilvl w:val="0"/>
          <w:numId w:val="1001"/>
        </w:numPr>
        <w:pStyle w:val="Compact"/>
      </w:pPr>
      <w:r>
        <w:rPr>
          <w:bCs/>
          <w:b/>
        </w:rPr>
        <w:t xml:space="preserve">Smart Grid Implementation:</w:t>
      </w:r>
      <w:r>
        <w:t xml:space="preserve"> </w:t>
      </w:r>
      <w:r>
        <w:t xml:space="preserve">Deploying smart meters, IoT-enabled sensors, and AI-driven analytics to optimize energy consumption and distribution. These innovations are critical for managing peak demand during extreme weather events.</w:t>
      </w:r>
    </w:p>
    <w:p>
      <w:pPr>
        <w:numPr>
          <w:ilvl w:val="0"/>
          <w:numId w:val="1001"/>
        </w:numPr>
        <w:pStyle w:val="Compact"/>
      </w:pPr>
      <w:r>
        <w:rPr>
          <w:bCs/>
          <w:b/>
        </w:rPr>
        <w:t xml:space="preserve">Industrial Automation and Control Systems:</w:t>
      </w:r>
      <w:r>
        <w:t xml:space="preserve"> </w:t>
      </w:r>
      <w:r>
        <w:t xml:space="preserve">Supporting Kuwait’s oil and gas industries, which require precision in electrical control systems for pipelines, refining processes, and safety mechanisms.</w:t>
      </w:r>
    </w:p>
    <w:bookmarkEnd w:id="21"/>
    <w:bookmarkStart w:id="22" w:name="X719c73e5c0545039aa4ca2f07d91dc99cb49b87"/>
    <w:p>
      <w:pPr>
        <w:pStyle w:val="Heading2"/>
      </w:pPr>
      <w:r>
        <w:t xml:space="preserve">Challenges Faced by Electrical Engineers in Kuwait City</w:t>
      </w:r>
    </w:p>
    <w:p>
      <w:pPr>
        <w:pStyle w:val="FirstParagraph"/>
      </w:pPr>
      <w:r>
        <w:t xml:space="preserve">The role of an</w:t>
      </w:r>
      <w:r>
        <w:t xml:space="preserve"> </w:t>
      </w:r>
      <w:r>
        <w:rPr>
          <w:bCs/>
          <w:b/>
        </w:rPr>
        <w:t xml:space="preserve">Electrical Engineer</w:t>
      </w:r>
      <w:r>
        <w:t xml:space="preserve"> </w:t>
      </w:r>
      <w:r>
        <w:t xml:space="preserve">in Kuwait City is not without challenges. One significant obstacle is the geographical constraints of the region, which limit large-scale renewable energy projects due to space limitations and high land acquisition costs. Additionally, the arid climate necessitates advanced cooling systems for data centers, power plants, and electrical equipment, increasing operational complexity.</w:t>
      </w:r>
    </w:p>
    <w:p>
      <w:pPr>
        <w:pStyle w:val="BodyText"/>
      </w:pPr>
      <w:r>
        <w:t xml:space="preserve">Another challenge lies in balancing rapid urbanization with sustainable energy practices. As Kuwait City expands, engineers must ensure that new developments are equipped with efficient electrical systems that meet both current and future demands. This requires collaboration between public authorities, private sector entities, and academic institutions to foster innovation while adhering to regulatory frameworks.</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Kuwait City offers numerous opportunities for electrical engineers to drive technological advancement. The government’s investment in smart city initiatives—such as the Kuwait Smart Cities Project—provides a platform for engineers to implement cutting-edge solutions in energy management, transportation systems, and digital infrastructure.</w:t>
      </w:r>
    </w:p>
    <w:p>
      <w:pPr>
        <w:pStyle w:val="BodyText"/>
      </w:pPr>
      <w:r>
        <w:t xml:space="preserve">Furthermore, the growing demand for electric vehicles (EVs) and charging infrastructure has created new avenues for innovation. Electrical engineers are working closely with urban planners to integrate EV charging stations into Kuwait’s road networks while ensuring grid stability. This aligns with global trends toward reducing fossil fuel dependency and mitigating climate change impacts.</w:t>
      </w:r>
    </w:p>
    <w:bookmarkEnd w:id="23"/>
    <w:bookmarkStart w:id="24" w:name="X37a2fafdac4e6806cf408ed79bcee70497e4efa"/>
    <w:p>
      <w:pPr>
        <w:pStyle w:val="Heading2"/>
      </w:pPr>
      <w:r>
        <w:t xml:space="preserve">Role in Kuwait’s Economic and Social Development</w:t>
      </w:r>
    </w:p>
    <w:p>
      <w:pPr>
        <w:pStyle w:val="FirstParagraph"/>
      </w:pPr>
      <w:r>
        <w:t xml:space="preserve">The contributions of</w:t>
      </w:r>
      <w:r>
        <w:t xml:space="preserve"> </w:t>
      </w:r>
      <w:r>
        <w:rPr>
          <w:bCs/>
          <w:b/>
        </w:rPr>
        <w:t xml:space="preserve">Electrical Engineer</w:t>
      </w:r>
      <w:r>
        <w:t xml:space="preserve">s extend beyond technical expertise; they play a vital role in shaping Kuwait’s socio-economic landscape. By ensuring reliable power supply, engineers support industries that drive the economy, including petrochemicals, manufacturing, and information technology. Additionally, their work in improving energy efficiency reduces operational costs for businesses and households alike.</w:t>
      </w:r>
    </w:p>
    <w:p>
      <w:pPr>
        <w:pStyle w:val="BodyText"/>
      </w:pPr>
      <w:r>
        <w:t xml:space="preserve">On a societal level, electrical engineers contribute to public welfare by designing safe and accessible electrical systems for hospitals, schools, and emergency services. For instance, the deployment of uninterruptible power supply (UPS) systems in critical facilities ensures continuity during outages—a necessity in a region prone to extreme weather events.</w:t>
      </w:r>
    </w:p>
    <w:bookmarkEnd w:id="24"/>
    <w:bookmarkStart w:id="25" w:name="Xb44b28828449c5a7d3f816c7d6ba9ea2eec1ee0"/>
    <w:p>
      <w:pPr>
        <w:pStyle w:val="Heading2"/>
      </w:pPr>
      <w:r>
        <w:t xml:space="preserve">Technological Trends and Future Directions</w:t>
      </w:r>
    </w:p>
    <w:p>
      <w:pPr>
        <w:pStyle w:val="FirstParagraph"/>
      </w:pPr>
      <w:r>
        <w:t xml:space="preserve">Kuwait City is emerging as a testbed for next-generation electrical engineering technologies. The adoption of artificial intelligence (AI) for predictive maintenance, blockchain for energy trading, and advanced grid analytics are transforming how power systems are managed. For example, AI-driven load forecasting models help engineers anticipate demand fluctuations and adjust supply accordingly.</w:t>
      </w:r>
    </w:p>
    <w:p>
      <w:pPr>
        <w:pStyle w:val="BodyText"/>
      </w:pPr>
      <w:r>
        <w:t xml:space="preserve">Moreover, the integration of microgrids—localized power networks that can operate independently of the main grid—is gaining traction in Kuwait. These systems enhance energy resilience and enable communities to utilize renewable sources more effectively. Electrical engineers are at the forefront of designing these microgrids, ensuring they meet safety standards and regulatory requirements.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Kuwait City is indispensable to the nation’s development trajectory. As Kuwait navigates the complexities of urbanization, climate change, and energy transition, electrical engineers are tasked with pioneering solutions that balance economic growth with environmental sustainability. Their work not only addresses immediate challenges but also lays the foundation for a resilient and innovative future. Through continued investment in research, education, and technological collaboration,</w:t>
      </w:r>
      <w:r>
        <w:t xml:space="preserve"> </w:t>
      </w:r>
      <w:r>
        <w:rPr>
          <w:bCs/>
          <w:b/>
        </w:rPr>
        <w:t xml:space="preserve">Kuwait Kuwait City</w:t>
      </w:r>
      <w:r>
        <w:t xml:space="preserve"> </w:t>
      </w:r>
      <w:r>
        <w:t xml:space="preserve">can emerge as a global leader in sustainable energy practices.</w:t>
      </w:r>
    </w:p>
    <w:p>
      <w:pPr>
        <w:pStyle w:val="BodyText"/>
      </w:pPr>
      <w:r>
        <w:t xml:space="preserve">This abstract academic document underscores the criticality of electrical engineering expertise in shaping Kuwait’s energy landscape and highlights the opportunities for growth that lie ahead. As the city evolves into a model of technological advancement, the contributions of its electrical engineers will remain central to its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Kuwait Kuwait City</dc:title>
  <dc:creator/>
  <dc:language>en</dc:language>
  <cp:keywords/>
  <dcterms:created xsi:type="dcterms:W3CDTF">2026-07-15T00:11:56Z</dcterms:created>
  <dcterms:modified xsi:type="dcterms:W3CDTF">2026-07-15T00:11:56Z</dcterms:modified>
</cp:coreProperties>
</file>

<file path=docProps/custom.xml><?xml version="1.0" encoding="utf-8"?>
<Properties xmlns="http://schemas.openxmlformats.org/officeDocument/2006/custom-properties" xmlns:vt="http://schemas.openxmlformats.org/officeDocument/2006/docPropsVTypes"/>
</file>