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a7b68383800931f55fc747c09de88411275dbee"/>
    <w:p>
      <w:pPr>
        <w:pStyle w:val="Heading1"/>
      </w:pPr>
      <w:r>
        <w:t xml:space="preserve">Abstract Academic: The Role of an Electrical Engineer in New Zealand Wellington</w:t>
      </w:r>
    </w:p>
    <w:p>
      <w:pPr>
        <w:pStyle w:val="FirstParagraph"/>
      </w:pPr>
      <w:r>
        <w:rPr>
          <w:bCs/>
          <w:b/>
        </w:rPr>
        <w:t xml:space="preserve">New Zealand Wellington</w:t>
      </w:r>
      <w:r>
        <w:t xml:space="preserve">, a hub of innovation and sustainability, presents unique opportunities and challenges for</w:t>
      </w:r>
      <w:r>
        <w:t xml:space="preserve"> </w:t>
      </w:r>
      <w:r>
        <w:rPr>
          <w:bCs/>
          <w:b/>
        </w:rPr>
        <w:t xml:space="preserve">Electrical Engineers</w:t>
      </w:r>
      <w:r>
        <w:t xml:space="preserve">. As the capital city of New Zealand, Wellington is not only a political and cultural center but also a dynamic location where technological advancement intersects with environmental responsibility. The demand for skilled</w:t>
      </w:r>
      <w:r>
        <w:t xml:space="preserve"> </w:t>
      </w:r>
      <w:r>
        <w:rPr>
          <w:bCs/>
          <w:b/>
        </w:rPr>
        <w:t xml:space="preserve">Electrical Engineers</w:t>
      </w:r>
      <w:r>
        <w:t xml:space="preserve"> </w:t>
      </w:r>
      <w:r>
        <w:t xml:space="preserve">in this region has grown significantly due to the city’s commitment to renewable energy integration, smart infrastructure development, and cutting-edge research in electrical systems. This abstract academic document explores the multifaceted role of an</w:t>
      </w:r>
      <w:r>
        <w:t xml:space="preserve"> </w:t>
      </w:r>
      <w:r>
        <w:rPr>
          <w:bCs/>
          <w:b/>
        </w:rPr>
        <w:t xml:space="preserve">Electrical Engineer</w:t>
      </w:r>
      <w:r>
        <w:t xml:space="preserve"> </w:t>
      </w:r>
      <w:r>
        <w:t xml:space="preserve">within the context of</w:t>
      </w:r>
      <w:r>
        <w:t xml:space="preserve"> </w:t>
      </w:r>
      <w:r>
        <w:rPr>
          <w:bCs/>
          <w:b/>
        </w:rPr>
        <w:t xml:space="preserve">New Zealand Wellington</w:t>
      </w:r>
      <w:r>
        <w:t xml:space="preserve">, emphasizing their contributions to sustainable urban development, power grid modernization, and technological innovation.</w:t>
      </w:r>
    </w:p>
    <w:bookmarkStart w:id="20" w:name="Xfb0a99eb8ad90c0ba64165d69cc97a1439ebe30"/>
    <w:p>
      <w:pPr>
        <w:pStyle w:val="Heading2"/>
      </w:pPr>
      <w:r>
        <w:t xml:space="preserve">The Role of an Electrical Engineer in New Zealand Wellington</w:t>
      </w:r>
    </w:p>
    <w:p>
      <w:pPr>
        <w:pStyle w:val="FirstParagraph"/>
      </w:pPr>
      <w:r>
        <w:t xml:space="preserve">In a city like</w:t>
      </w:r>
      <w:r>
        <w:t xml:space="preserve"> </w:t>
      </w:r>
      <w:r>
        <w:rPr>
          <w:bCs/>
          <w:b/>
        </w:rPr>
        <w:t xml:space="preserve">New Zealand Wellington</w:t>
      </w:r>
      <w:r>
        <w:t xml:space="preserve">, where environmental stewardship is a core value, the responsibilities of an</w:t>
      </w:r>
      <w:r>
        <w:t xml:space="preserve"> </w:t>
      </w:r>
      <w:r>
        <w:rPr>
          <w:bCs/>
          <w:b/>
        </w:rPr>
        <w:t xml:space="preserve">Electrical Engineer</w:t>
      </w:r>
      <w:r>
        <w:t xml:space="preserve"> </w:t>
      </w:r>
      <w:r>
        <w:t xml:space="preserve">extend beyond traditional electrical system design and maintenance. These professionals are pivotal in addressing the challenges posed by climate change, energy transition, and urbanization. Their work spans a wide range of domains, including power generation from renewable sources such as wind and solar energy, grid stability optimization for a decentralized energy network, and the development of smart infrastructure that leverages Internet of Things (IoT) technologies.</w:t>
      </w:r>
    </w:p>
    <w:p>
      <w:pPr>
        <w:pStyle w:val="BodyText"/>
      </w:pPr>
      <w:r>
        <w:rPr>
          <w:bCs/>
          <w:b/>
        </w:rPr>
        <w:t xml:space="preserve">New Zealand Wellington</w:t>
      </w:r>
      <w:r>
        <w:t xml:space="preserve"> </w:t>
      </w:r>
      <w:r>
        <w:t xml:space="preserve">is home to several key industries that rely heavily on the expertise of</w:t>
      </w:r>
      <w:r>
        <w:t xml:space="preserve"> </w:t>
      </w:r>
      <w:r>
        <w:rPr>
          <w:bCs/>
          <w:b/>
        </w:rPr>
        <w:t xml:space="preserve">Electrical Engineers</w:t>
      </w:r>
      <w:r>
        <w:t xml:space="preserve">. For instance, the city’s growing data center sector requires advanced electrical systems for cooling, power distribution, and redundancy planning. Additionally, Wellington’s focus on electric vehicle (EV) infrastructure development necessitates the design and implementation of high-capacity charging networks. These initiatives are aligned with New Zealand’s national goals to achieve carbon neutrality by 2050, making the role of an</w:t>
      </w:r>
      <w:r>
        <w:t xml:space="preserve"> </w:t>
      </w:r>
      <w:r>
        <w:rPr>
          <w:bCs/>
          <w:b/>
        </w:rPr>
        <w:t xml:space="preserve">Electrical Engineer</w:t>
      </w:r>
      <w:r>
        <w:t xml:space="preserve"> </w:t>
      </w:r>
      <w:r>
        <w:t xml:space="preserve">both critical and forward-thinking.</w:t>
      </w:r>
    </w:p>
    <w:bookmarkEnd w:id="20"/>
    <w:bookmarkStart w:id="21" w:name="X4e5ab95c7fb07b1bc891070de2374054b7a9d0c"/>
    <w:p>
      <w:pPr>
        <w:pStyle w:val="Heading2"/>
      </w:pPr>
      <w:r>
        <w:t xml:space="preserve">Challenges in Electrical Engineering in Wellington</w:t>
      </w:r>
    </w:p>
    <w:p>
      <w:pPr>
        <w:pStyle w:val="FirstParagraph"/>
      </w:pPr>
      <w:r>
        <w:t xml:space="preserve">The unique geographical and climatic conditions of</w:t>
      </w:r>
      <w:r>
        <w:t xml:space="preserve"> </w:t>
      </w:r>
      <w:r>
        <w:rPr>
          <w:bCs/>
          <w:b/>
        </w:rPr>
        <w:t xml:space="preserve">New Zealand Wellington</w:t>
      </w:r>
      <w:r>
        <w:t xml:space="preserve"> </w:t>
      </w:r>
      <w:r>
        <w:t xml:space="preserve">present specific challenges for</w:t>
      </w:r>
      <w:r>
        <w:t xml:space="preserve"> </w:t>
      </w:r>
      <w:r>
        <w:rPr>
          <w:bCs/>
          <w:b/>
        </w:rPr>
        <w:t xml:space="preserve">Electrical Engineers</w:t>
      </w:r>
      <w:r>
        <w:t xml:space="preserve">. The city’s coastal location exposes electrical infrastructure to saltwater corrosion, while its hilly terrain complicates power grid expansion. Furthermore, the region is prone to extreme weather events such as heavy rainfall and storms, which can disrupt electricity supply and damage critical systems. Addressing these challenges requires innovative solutions that prioritize resilience and adaptability.</w:t>
      </w:r>
    </w:p>
    <w:p>
      <w:pPr>
        <w:pStyle w:val="BodyText"/>
      </w:pPr>
      <w:r>
        <w:rPr>
          <w:bCs/>
          <w:b/>
        </w:rPr>
        <w:t xml:space="preserve">Electrical Engineers</w:t>
      </w:r>
      <w:r>
        <w:t xml:space="preserve"> </w:t>
      </w:r>
      <w:r>
        <w:t xml:space="preserve">in Wellington must also navigate regulatory frameworks that emphasize sustainability. For example, the New Zealand government’s push for renewable energy adoption mandates rigorous compliance with environmental standards. This includes designing power systems that minimize ecological impact and integrating battery storage solutions to balance supply and demand fluctuations from intermittent renewables like wind and solar.</w:t>
      </w:r>
    </w:p>
    <w:bookmarkEnd w:id="21"/>
    <w:bookmarkStart w:id="22" w:name="X6aa517bce6ee81fff93cb8df3946d3c079cb00b"/>
    <w:p>
      <w:pPr>
        <w:pStyle w:val="Heading2"/>
      </w:pPr>
      <w:r>
        <w:t xml:space="preserve">Opportunities for Electrical Engineers in Wellington</w:t>
      </w:r>
    </w:p>
    <w:p>
      <w:pPr>
        <w:pStyle w:val="FirstParagraph"/>
      </w:pPr>
      <w:r>
        <w:t xml:space="preserve">Despite the challenges,</w:t>
      </w:r>
      <w:r>
        <w:t xml:space="preserve"> </w:t>
      </w:r>
      <w:r>
        <w:rPr>
          <w:bCs/>
          <w:b/>
        </w:rPr>
        <w:t xml:space="preserve">New Zealand Wellington</w:t>
      </w:r>
      <w:r>
        <w:t xml:space="preserve"> </w:t>
      </w:r>
      <w:r>
        <w:t xml:space="preserve">offers a fertile ground for</w:t>
      </w:r>
      <w:r>
        <w:t xml:space="preserve"> </w:t>
      </w:r>
      <w:r>
        <w:rPr>
          <w:bCs/>
          <w:b/>
        </w:rPr>
        <w:t xml:space="preserve">Electrical Engineers</w:t>
      </w:r>
      <w:r>
        <w:t xml:space="preserve"> </w:t>
      </w:r>
      <w:r>
        <w:t xml:space="preserve">seeking to contribute to global sustainability goals. The city’s strategic position as a research and innovation hub provides access to cutting-edge technologies and collaborative opportunities. Institutions such as the University of Wellington and industry partners like Vector (a leading energy distribution company) actively engage in projects that advance electrical engineering practices.</w:t>
      </w:r>
    </w:p>
    <w:p>
      <w:pPr>
        <w:pStyle w:val="BodyText"/>
      </w:pPr>
      <w:r>
        <w:t xml:space="preserve">One notable opportunity lies in the development of smart grids, which utilize advanced sensors, AI algorithms, and real-time data analytics to enhance grid efficiency.</w:t>
      </w:r>
      <w:r>
        <w:t xml:space="preserve"> </w:t>
      </w:r>
      <w:r>
        <w:rPr>
          <w:bCs/>
          <w:b/>
        </w:rPr>
        <w:t xml:space="preserve">Electrical Engineers</w:t>
      </w:r>
      <w:r>
        <w:t xml:space="preserve"> </w:t>
      </w:r>
      <w:r>
        <w:t xml:space="preserve">in Wellington are at the forefront of these initiatives, designing systems that can predict demand patterns and optimize energy distribution. This work is crucial for supporting Wellington’s growing population while reducing reliance on fossil fuels.</w:t>
      </w:r>
    </w:p>
    <w:bookmarkEnd w:id="22"/>
    <w:bookmarkStart w:id="23" w:name="Xd7bca3409e14639037bd670064ebaa6c0eb159b"/>
    <w:p>
      <w:pPr>
        <w:pStyle w:val="Heading2"/>
      </w:pPr>
      <w:r>
        <w:t xml:space="preserve">Educational and Professional Development in Wellington</w:t>
      </w:r>
    </w:p>
    <w:p>
      <w:pPr>
        <w:pStyle w:val="FirstParagraph"/>
      </w:pPr>
      <w:r>
        <w:t xml:space="preserve">To meet the evolving needs of</w:t>
      </w:r>
      <w:r>
        <w:t xml:space="preserve"> </w:t>
      </w:r>
      <w:r>
        <w:rPr>
          <w:bCs/>
          <w:b/>
        </w:rPr>
        <w:t xml:space="preserve">New Zealand Wellington</w:t>
      </w:r>
      <w:r>
        <w:t xml:space="preserve">, educational institutions in the region have expanded their offerings in electrical engineering. Programs now emphasize interdisciplinary learning, combining electrical engineering principles with environmental science, computer science, and urban planning. This holistic approach prepares graduates to tackle complex challenges such as integrating renewable energy sources into existing power networks or developing energy-efficient buildings.</w:t>
      </w:r>
    </w:p>
    <w:p>
      <w:pPr>
        <w:pStyle w:val="BodyText"/>
      </w:pPr>
      <w:r>
        <w:t xml:space="preserve">Professional development opportunities are equally abundant. Organizations like the Institution of Professional Engineers New Zealand (IPENZ) offer certifications and workshops tailored to the specific needs of Wellington’s engineering community. These initiatives ensure that</w:t>
      </w:r>
      <w:r>
        <w:t xml:space="preserve"> </w:t>
      </w:r>
      <w:r>
        <w:rPr>
          <w:bCs/>
          <w:b/>
        </w:rPr>
        <w:t xml:space="preserve">Electrical Engineers</w:t>
      </w:r>
      <w:r>
        <w:t xml:space="preserve"> </w:t>
      </w:r>
      <w:r>
        <w:t xml:space="preserve">remain at the forefront of technological advancements while adhering to local and national regulations.</w:t>
      </w:r>
    </w:p>
    <w:bookmarkEnd w:id="23"/>
    <w:bookmarkStart w:id="24" w:name="X851561444eaf654b8cd5f35ec40d613e74398fd"/>
    <w:p>
      <w:pPr>
        <w:pStyle w:val="Heading2"/>
      </w:pPr>
      <w:r>
        <w:t xml:space="preserve">Cases Studies: Electrical Engineering Projects in Wellington</w:t>
      </w:r>
    </w:p>
    <w:p>
      <w:pPr>
        <w:pStyle w:val="FirstParagraph"/>
      </w:pPr>
      <w:r>
        <w:t xml:space="preserve">A prime example of electrical engineering innovation in</w:t>
      </w:r>
      <w:r>
        <w:t xml:space="preserve"> </w:t>
      </w:r>
      <w:r>
        <w:rPr>
          <w:bCs/>
          <w:b/>
        </w:rPr>
        <w:t xml:space="preserve">New Zealand Wellington</w:t>
      </w:r>
      <w:r>
        <w:t xml:space="preserve"> </w:t>
      </w:r>
      <w:r>
        <w:t xml:space="preserve">is the city’s initiative to transition its public transport system to electric buses. This project required the design of a robust electrical grid capable of supporting high-energy demand from charging stations while ensuring minimal disruption to existing infrastructure.</w:t>
      </w:r>
      <w:r>
        <w:t xml:space="preserve"> </w:t>
      </w:r>
      <w:r>
        <w:rPr>
          <w:bCs/>
          <w:b/>
        </w:rPr>
        <w:t xml:space="preserve">Electrical Engineers</w:t>
      </w:r>
      <w:r>
        <w:t xml:space="preserve"> </w:t>
      </w:r>
      <w:r>
        <w:t xml:space="preserve">played a central role in this endeavor, collaborating with urban planners and policymakers to implement scalable solutions.</w:t>
      </w:r>
    </w:p>
    <w:p>
      <w:pPr>
        <w:pStyle w:val="BodyText"/>
      </w:pPr>
      <w:r>
        <w:t xml:space="preserve">Another case involves the development of microgrids in Wellington’s residential areas. These localized power systems allow communities to generate and manage their own electricity using renewable sources, reducing dependency on the main grid.</w:t>
      </w:r>
      <w:r>
        <w:t xml:space="preserve"> </w:t>
      </w:r>
      <w:r>
        <w:rPr>
          <w:bCs/>
          <w:b/>
        </w:rPr>
        <w:t xml:space="preserve">Electrical Engineers</w:t>
      </w:r>
      <w:r>
        <w:t xml:space="preserve"> </w:t>
      </w:r>
      <w:r>
        <w:t xml:space="preserve">are instrumental in designing these microgrids, ensuring they operate efficiently during peak demand periods and integrate seamlessly with the broader energy network.</w:t>
      </w:r>
    </w:p>
    <w:bookmarkEnd w:id="24"/>
    <w:bookmarkStart w:id="25" w:name="conclusion"/>
    <w:p>
      <w:pPr>
        <w:pStyle w:val="Heading2"/>
      </w:pPr>
      <w:r>
        <w:t xml:space="preserve">Conclusion</w:t>
      </w:r>
    </w:p>
    <w:p>
      <w:pPr>
        <w:pStyle w:val="FirstParagraph"/>
      </w:pPr>
      <w:r>
        <w:rPr>
          <w:bCs/>
          <w:b/>
        </w:rPr>
        <w:t xml:space="preserve">New Zealand Wellington</w:t>
      </w:r>
      <w:r>
        <w:t xml:space="preserve"> </w:t>
      </w:r>
      <w:r>
        <w:t xml:space="preserve">stands as a beacon for</w:t>
      </w:r>
      <w:r>
        <w:t xml:space="preserve"> </w:t>
      </w:r>
      <w:r>
        <w:rPr>
          <w:bCs/>
          <w:b/>
        </w:rPr>
        <w:t xml:space="preserve">Electrical Engineers</w:t>
      </w:r>
      <w:r>
        <w:t xml:space="preserve"> </w:t>
      </w:r>
      <w:r>
        <w:t xml:space="preserve">seeking to shape the future of sustainable infrastructure and energy systems. The city’s unique challenges, coupled with its progressive policies and vibrant research ecosystem, create an environment where innovation thrives. As the demand for renewable energy solutions and smart technologies continues to grow, the role of an</w:t>
      </w:r>
      <w:r>
        <w:t xml:space="preserve"> </w:t>
      </w:r>
      <w:r>
        <w:rPr>
          <w:bCs/>
          <w:b/>
        </w:rPr>
        <w:t xml:space="preserve">Electrical Engineer</w:t>
      </w:r>
      <w:r>
        <w:t xml:space="preserve"> </w:t>
      </w:r>
      <w:r>
        <w:t xml:space="preserve">in</w:t>
      </w:r>
      <w:r>
        <w:t xml:space="preserve"> </w:t>
      </w:r>
      <w:r>
        <w:rPr>
          <w:bCs/>
          <w:b/>
        </w:rPr>
        <w:t xml:space="preserve">New Zealand Wellington</w:t>
      </w:r>
      <w:r>
        <w:t xml:space="preserve"> </w:t>
      </w:r>
      <w:r>
        <w:t xml:space="preserve">will remain indispensable to achieving a resilient and sustainable future.</w:t>
      </w:r>
    </w:p>
    <w:p>
      <w:pPr>
        <w:pStyle w:val="BodyText"/>
      </w:pPr>
      <w:r>
        <w:t xml:space="preserve">This abstract academic document underscores the importance of aligning engineering expertise with regional priorities. By embracing both technical rigor and environmental responsibility,</w:t>
      </w:r>
      <w:r>
        <w:t xml:space="preserve"> </w:t>
      </w:r>
      <w:r>
        <w:rPr>
          <w:bCs/>
          <w:b/>
        </w:rPr>
        <w:t xml:space="preserve">Electrical Engineers</w:t>
      </w:r>
      <w:r>
        <w:t xml:space="preserve"> </w:t>
      </w:r>
      <w:r>
        <w:t xml:space="preserve">in Wellington are poised to lead the charge in transforming cities into models of energy efficiency and ecological harmony.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Electrical Engineer in New Zealand Wellington</dc:title>
  <dc:creator/>
  <dc:language>en</dc:language>
  <cp:keywords/>
  <dcterms:created xsi:type="dcterms:W3CDTF">2026-07-23T13:29:43Z</dcterms:created>
  <dcterms:modified xsi:type="dcterms:W3CDTF">2026-07-23T13:29:43Z</dcterms:modified>
</cp:coreProperties>
</file>

<file path=docProps/custom.xml><?xml version="1.0" encoding="utf-8"?>
<Properties xmlns="http://schemas.openxmlformats.org/officeDocument/2006/custom-properties" xmlns:vt="http://schemas.openxmlformats.org/officeDocument/2006/docPropsVTypes"/>
</file>