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6e817299f48cfb891289f4d53c61734665579de"/>
    <w:p>
      <w:pPr>
        <w:pStyle w:val="Heading1"/>
      </w:pPr>
      <w:r>
        <w:t xml:space="preserve">Abstract Academic Document: The Role of an Electrical Engineer in Senegal Dakar</w:t>
      </w:r>
    </w:p>
    <w:p>
      <w:pPr>
        <w:pStyle w:val="FirstParagraph"/>
      </w:pPr>
      <w:r>
        <w:rPr>
          <w:bCs/>
          <w:b/>
        </w:rPr>
        <w:t xml:space="preserve">Abstract academic:</w:t>
      </w:r>
      <w:r>
        <w:t xml:space="preserve"> </w:t>
      </w:r>
      <w:r>
        <w:t xml:space="preserve">This document presents a comprehensive analysis of the role, responsibilities, and challenges faced by an</w:t>
      </w:r>
      <w:r>
        <w:t xml:space="preserve"> </w:t>
      </w:r>
      <w:r>
        <w:rPr>
          <w:bCs/>
          <w:b/>
        </w:rPr>
        <w:t xml:space="preserve">Electrical Engineer</w:t>
      </w:r>
      <w:r>
        <w:t xml:space="preserve"> </w:t>
      </w:r>
      <w:r>
        <w:t xml:space="preserve">operating in the dynamic and rapidly developing city of</w:t>
      </w:r>
      <w:r>
        <w:t xml:space="preserve"> </w:t>
      </w:r>
      <w:r>
        <w:rPr>
          <w:bCs/>
          <w:b/>
        </w:rPr>
        <w:t xml:space="preserve">Dakar, Senegal</w:t>
      </w:r>
      <w:r>
        <w:t xml:space="preserve">. As one of Africa's most influential urban centers, Dakar serves as a hub for technological innovation and infrastructure development. The growing demand for reliable electrical systems, renewable energy solutions, and modernized urban planning has positioned</w:t>
      </w:r>
      <w:r>
        <w:t xml:space="preserve"> </w:t>
      </w:r>
      <w:r>
        <w:rPr>
          <w:bCs/>
          <w:b/>
        </w:rPr>
        <w:t xml:space="preserve">Electrical Engineers</w:t>
      </w:r>
      <w:r>
        <w:t xml:space="preserve"> </w:t>
      </w:r>
      <w:r>
        <w:t xml:space="preserve">at the forefront of addressing both local and national priorities in Senegal. This abstract explores how the unique socio-economic and geographical context of Dakar necessitates a specialized approach to electrical engineering practices, emphasizing sustainability, innovation, and community-driven solutions.</w:t>
      </w:r>
    </w:p>
    <w:bookmarkStart w:id="20" w:name="Xa18291f71f66f91b089cd0adfc385fa9e9cdca7"/>
    <w:p>
      <w:pPr>
        <w:pStyle w:val="Heading2"/>
      </w:pPr>
      <w:r>
        <w:t xml:space="preserve">Contextual Importance of Electrical Engineering in Dakar</w:t>
      </w:r>
    </w:p>
    <w:p>
      <w:pPr>
        <w:pStyle w:val="FirstParagraph"/>
      </w:pPr>
      <w:r>
        <w:rPr>
          <w:bCs/>
          <w:b/>
        </w:rPr>
        <w:t xml:space="preserve">Senegal Dakar</w:t>
      </w:r>
      <w:r>
        <w:t xml:space="preserve">, as the political, economic, and cultural capital of Senegal, faces increasing pressure to modernize its infrastructure while balancing environmental sustainability with rapid urbanization. The city's population has grown significantly over the past decade, leading to heightened energy consumption and strain on existing power grids. For an</w:t>
      </w:r>
      <w:r>
        <w:t xml:space="preserve"> </w:t>
      </w:r>
      <w:r>
        <w:rPr>
          <w:bCs/>
          <w:b/>
        </w:rPr>
        <w:t xml:space="preserve">Electrical Engineer</w:t>
      </w:r>
      <w:r>
        <w:t xml:space="preserve">, this presents both challenges and opportunities. The role of such professionals extends beyond traditional electrical systems design; they are now key stakeholders in integrating renewable energy sources like solar and wind power into the national grid, ensuring universal access to electricity, and mitigating the risks of energy poverty.</w:t>
      </w:r>
    </w:p>
    <w:bookmarkEnd w:id="20"/>
    <w:bookmarkStart w:id="21" w:name="X1e1a079862cbe477f2e7615109da68b89414b27"/>
    <w:p>
      <w:pPr>
        <w:pStyle w:val="Heading2"/>
      </w:pPr>
      <w:r>
        <w:t xml:space="preserve">Key Responsibilities of an Electrical Engineer in Dakar</w:t>
      </w:r>
    </w:p>
    <w:p>
      <w:pPr>
        <w:pStyle w:val="FirstParagraph"/>
      </w:pPr>
      <w:r>
        <w:t xml:space="preserve">An</w:t>
      </w:r>
      <w:r>
        <w:t xml:space="preserve"> </w:t>
      </w:r>
      <w:r>
        <w:rPr>
          <w:bCs/>
          <w:b/>
        </w:rPr>
        <w:t xml:space="preserve">Electrical Engineer</w:t>
      </w:r>
      <w:r>
        <w:t xml:space="preserve"> </w:t>
      </w:r>
      <w:r>
        <w:t xml:space="preserve">in Senegal Dakar is tasked with a multifaceted role that encompasses power generation, transmission, distribution, and consumption. Key responsibilities include:</w:t>
      </w:r>
    </w:p>
    <w:p>
      <w:pPr>
        <w:numPr>
          <w:ilvl w:val="0"/>
          <w:numId w:val="1001"/>
        </w:numPr>
        <w:pStyle w:val="Compact"/>
      </w:pPr>
      <w:r>
        <w:rPr>
          <w:bCs/>
          <w:b/>
        </w:rPr>
        <w:t xml:space="preserve">Power System Design:</w:t>
      </w:r>
      <w:r>
        <w:t xml:space="preserve"> </w:t>
      </w:r>
      <w:r>
        <w:t xml:space="preserve">Developing robust electrical infrastructure to meet the growing demand in urban areas while minimizing outages and inefficiencies.</w:t>
      </w:r>
    </w:p>
    <w:p>
      <w:pPr>
        <w:numPr>
          <w:ilvl w:val="0"/>
          <w:numId w:val="1001"/>
        </w:numPr>
        <w:pStyle w:val="Compact"/>
      </w:pPr>
      <w:r>
        <w:rPr>
          <w:bCs/>
          <w:b/>
        </w:rPr>
        <w:t xml:space="preserve">Renewable Energy Integration:</w:t>
      </w:r>
      <w:r>
        <w:t xml:space="preserve"> </w:t>
      </w:r>
      <w:r>
        <w:t xml:space="preserve">Leading initiatives to incorporate solar, wind, and hydroelectric resources into Dakar's energy mix, aligning with Senegal’s national goal of achieving 30% renewable energy by 2030.</w:t>
      </w:r>
    </w:p>
    <w:p>
      <w:pPr>
        <w:numPr>
          <w:ilvl w:val="0"/>
          <w:numId w:val="1001"/>
        </w:numPr>
        <w:pStyle w:val="Compact"/>
      </w:pPr>
      <w:r>
        <w:rPr>
          <w:bCs/>
          <w:b/>
        </w:rPr>
        <w:t xml:space="preserve">Smart Grid Technologies:</w:t>
      </w:r>
      <w:r>
        <w:t xml:space="preserve"> </w:t>
      </w:r>
      <w:r>
        <w:t xml:space="preserve">Implementing advanced metering infrastructure (AMI) and smart grid solutions to optimize energy distribution and reduce losses in the transmission network.</w:t>
      </w:r>
    </w:p>
    <w:p>
      <w:pPr>
        <w:numPr>
          <w:ilvl w:val="0"/>
          <w:numId w:val="1001"/>
        </w:numPr>
        <w:pStyle w:val="Compact"/>
      </w:pPr>
      <w:r>
        <w:rPr>
          <w:bCs/>
          <w:b/>
        </w:rPr>
        <w:t xml:space="preserve">Sustainable Urban Planning:</w:t>
      </w:r>
      <w:r>
        <w:t xml:space="preserve"> </w:t>
      </w:r>
      <w:r>
        <w:t xml:space="preserve">Collaborating with urban planners to ensure that new developments in Dakar adhere to energy-efficient building codes and standards.</w:t>
      </w:r>
    </w:p>
    <w:bookmarkEnd w:id="21"/>
    <w:bookmarkStart w:id="22" w:name="X53d97e0b1962e280acae30c7cc9ad86900638e1"/>
    <w:p>
      <w:pPr>
        <w:pStyle w:val="Heading2"/>
      </w:pPr>
      <w:r>
        <w:t xml:space="preserve">Challenges Faced by Electrical Engineers in Dakar</w:t>
      </w:r>
    </w:p>
    <w:p>
      <w:pPr>
        <w:pStyle w:val="FirstParagraph"/>
      </w:pPr>
      <w:r>
        <w:t xml:space="preserve">Despite the critical importance of their work,</w:t>
      </w:r>
      <w:r>
        <w:t xml:space="preserve"> </w:t>
      </w:r>
      <w:r>
        <w:rPr>
          <w:bCs/>
          <w:b/>
        </w:rPr>
        <w:t xml:space="preserve">Electrical Engineers</w:t>
      </w:r>
      <w:r>
        <w:t xml:space="preserve"> </w:t>
      </w:r>
      <w:r>
        <w:t xml:space="preserve">in Senegal Dakar encounter several challenges that demand innovative solutions. These include:</w:t>
      </w:r>
    </w:p>
    <w:p>
      <w:pPr>
        <w:numPr>
          <w:ilvl w:val="0"/>
          <w:numId w:val="1002"/>
        </w:numPr>
        <w:pStyle w:val="Compact"/>
      </w:pPr>
      <w:r>
        <w:rPr>
          <w:bCs/>
          <w:b/>
        </w:rPr>
        <w:t xml:space="preserve">Economic Constraints:</w:t>
      </w:r>
      <w:r>
        <w:t xml:space="preserve"> </w:t>
      </w:r>
      <w:r>
        <w:t xml:space="preserve">Limited funding for large-scale infrastructure projects often hinders the adoption of cutting-edge technologies.</w:t>
      </w:r>
    </w:p>
    <w:p>
      <w:pPr>
        <w:numPr>
          <w:ilvl w:val="0"/>
          <w:numId w:val="1002"/>
        </w:numPr>
        <w:pStyle w:val="Compact"/>
      </w:pPr>
      <w:r>
        <w:rPr>
          <w:bCs/>
          <w:b/>
        </w:rPr>
        <w:t xml:space="preserve">Technical Capacity Gaps:</w:t>
      </w:r>
      <w:r>
        <w:t xml:space="preserve"> </w:t>
      </w:r>
      <w:r>
        <w:t xml:space="preserve">A shortage of trained professionals and outdated educational curricula can impede the implementation of advanced engineering practices.</w:t>
      </w:r>
    </w:p>
    <w:p>
      <w:pPr>
        <w:numPr>
          <w:ilvl w:val="0"/>
          <w:numId w:val="1002"/>
        </w:numPr>
        <w:pStyle w:val="Compact"/>
      </w:pPr>
      <w:r>
        <w:rPr>
          <w:bCs/>
          <w:b/>
        </w:rPr>
        <w:t xml:space="preserve">Energy Poverty:</w:t>
      </w:r>
      <w:r>
        <w:t xml:space="preserve"> </w:t>
      </w:r>
      <w:r>
        <w:t xml:space="preserve">Approximately 25% of Senegal's population remains without reliable access to electricity, particularly in rural areas surrounding Dakar.</w:t>
      </w:r>
    </w:p>
    <w:p>
      <w:pPr>
        <w:numPr>
          <w:ilvl w:val="0"/>
          <w:numId w:val="1002"/>
        </w:numPr>
        <w:pStyle w:val="Compact"/>
      </w:pPr>
      <w:r>
        <w:rPr>
          <w:bCs/>
          <w:b/>
        </w:rPr>
        <w:t xml:space="preserve">Climate Change Impact:</w:t>
      </w:r>
      <w:r>
        <w:t xml:space="preserve"> </w:t>
      </w:r>
      <w:r>
        <w:t xml:space="preserve">Rising temperatures and erratic weather patterns affect the efficiency of power generation and distribution systems.</w:t>
      </w:r>
    </w:p>
    <w:bookmarkEnd w:id="22"/>
    <w:bookmarkStart w:id="23" w:name="X74035a13cd50d5e008ab39f52a734b887fe04c3"/>
    <w:p>
      <w:pPr>
        <w:pStyle w:val="Heading2"/>
      </w:pPr>
      <w:r>
        <w:t xml:space="preserve">Opportunities for Innovation in Electrical Engineering</w:t>
      </w:r>
    </w:p>
    <w:p>
      <w:pPr>
        <w:pStyle w:val="FirstParagraph"/>
      </w:pPr>
      <w:r>
        <w:t xml:space="preserve">The unique context of Senegal Dakar offers numerous opportunities for</w:t>
      </w:r>
      <w:r>
        <w:t xml:space="preserve"> </w:t>
      </w:r>
      <w:r>
        <w:rPr>
          <w:bCs/>
          <w:b/>
        </w:rPr>
        <w:t xml:space="preserve">Electrical Engineers</w:t>
      </w:r>
      <w:r>
        <w:t xml:space="preserve"> </w:t>
      </w:r>
      <w:r>
        <w:t xml:space="preserve">to contribute to national development. For example:</w:t>
      </w:r>
    </w:p>
    <w:p>
      <w:pPr>
        <w:numPr>
          <w:ilvl w:val="0"/>
          <w:numId w:val="1003"/>
        </w:numPr>
        <w:pStyle w:val="Compact"/>
      </w:pPr>
      <w:r>
        <w:rPr>
          <w:bCs/>
          <w:b/>
        </w:rPr>
        <w:t xml:space="preserve">Microgrid Projects:</w:t>
      </w:r>
      <w:r>
        <w:t xml:space="preserve"> </w:t>
      </w:r>
      <w:r>
        <w:t xml:space="preserve">Designing decentralized energy systems for remote communities, leveraging solar and battery storage technologies.</w:t>
      </w:r>
    </w:p>
    <w:p>
      <w:pPr>
        <w:numPr>
          <w:ilvl w:val="0"/>
          <w:numId w:val="1003"/>
        </w:numPr>
        <w:pStyle w:val="Compact"/>
      </w:pPr>
      <w:r>
        <w:rPr>
          <w:bCs/>
          <w:b/>
        </w:rPr>
        <w:t xml:space="preserve">Educational Partnerships:</w:t>
      </w:r>
      <w:r>
        <w:t xml:space="preserve"> </w:t>
      </w:r>
      <w:r>
        <w:t xml:space="preserve">Collaborating with universities like the Université Cheikh Anta Diop de Dakar to develop programs focused on renewable energy and smart grid technologies.</w:t>
      </w:r>
    </w:p>
    <w:p>
      <w:pPr>
        <w:numPr>
          <w:ilvl w:val="0"/>
          <w:numId w:val="1003"/>
        </w:numPr>
        <w:pStyle w:val="Compact"/>
      </w:pPr>
      <w:r>
        <w:rPr>
          <w:bCs/>
          <w:b/>
        </w:rPr>
        <w:t xml:space="preserve">Public-Private Partnerships (PPPs):</w:t>
      </w:r>
      <w:r>
        <w:t xml:space="preserve"> </w:t>
      </w:r>
      <w:r>
        <w:t xml:space="preserve">Engaging with international organizations and local businesses to finance and execute large-scale electrification projects.</w:t>
      </w:r>
    </w:p>
    <w:bookmarkEnd w:id="23"/>
    <w:bookmarkStart w:id="24" w:name="the-role-of-policy-and-regulation"/>
    <w:p>
      <w:pPr>
        <w:pStyle w:val="Heading2"/>
      </w:pPr>
      <w:r>
        <w:t xml:space="preserve">The Role of Policy and Regulation</w:t>
      </w:r>
    </w:p>
    <w:p>
      <w:pPr>
        <w:pStyle w:val="FirstParagraph"/>
      </w:pPr>
      <w:r>
        <w:t xml:space="preserve">An</w:t>
      </w:r>
      <w:r>
        <w:t xml:space="preserve"> </w:t>
      </w:r>
      <w:r>
        <w:rPr>
          <w:bCs/>
          <w:b/>
        </w:rPr>
        <w:t xml:space="preserve">Electrical Engineer</w:t>
      </w:r>
      <w:r>
        <w:t xml:space="preserve"> </w:t>
      </w:r>
      <w:r>
        <w:t xml:space="preserve">in Senegal Dakar must navigate a complex regulatory landscape. Policies such as the National Energy Strategy (ENS) and the Renewable Energy Law play a pivotal role in shaping the direction of electrical infrastructure development. Engineers are often required to work closely with government agencies, such as the Ministry of Environment and Sustainable Development, to ensure compliance with national regulations while advocating for policies that support technological advancement.</w:t>
      </w:r>
    </w:p>
    <w:bookmarkEnd w:id="24"/>
    <w:bookmarkStart w:id="25" w:name="X8207041532b2bf4208a099b11ea52a0adae5767"/>
    <w:p>
      <w:pPr>
        <w:pStyle w:val="Heading2"/>
      </w:pPr>
      <w:r>
        <w:t xml:space="preserve">Educational Requirements and Career Pathways</w:t>
      </w:r>
    </w:p>
    <w:p>
      <w:pPr>
        <w:pStyle w:val="FirstParagraph"/>
      </w:pPr>
      <w:r>
        <w:t xml:space="preserve">To become an</w:t>
      </w:r>
      <w:r>
        <w:t xml:space="preserve"> </w:t>
      </w:r>
      <w:r>
        <w:rPr>
          <w:bCs/>
          <w:b/>
        </w:rPr>
        <w:t xml:space="preserve">Electrical Engineer</w:t>
      </w:r>
      <w:r>
        <w:t xml:space="preserve"> </w:t>
      </w:r>
      <w:r>
        <w:t xml:space="preserve">in Senegal Dakar, individuals typically pursue a Bachelor’s degree in Electrical Engineering from accredited institutions. Advanced qualifications, such as Master’s degrees or certifications in renewable energy systems, are increasingly valued. Professional organizations like the Association of Electrical Engineers of West Africa (AEEWA) provide networking opportunities and resources for career growth. Additionally, engineers are encouraged to participate in international conferences and workshops to stay updated on global trends in electrical engineering.</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Electrical Engineer</w:t>
      </w:r>
      <w:r>
        <w:t xml:space="preserve"> </w:t>
      </w:r>
      <w:r>
        <w:t xml:space="preserve">in Senegal Dakar is both critical and dynamic, shaped by the city’s position as a regional leader in economic growth and technological innovation. As</w:t>
      </w:r>
      <w:r>
        <w:t xml:space="preserve"> </w:t>
      </w:r>
      <w:r>
        <w:rPr>
          <w:bCs/>
          <w:b/>
        </w:rPr>
        <w:t xml:space="preserve">Dakar</w:t>
      </w:r>
      <w:r>
        <w:t xml:space="preserve"> </w:t>
      </w:r>
      <w:r>
        <w:t xml:space="preserve">continues to evolve, the need for skilled professionals who can address energy challenges through sustainable solutions will only grow. By aligning technical expertise with local priorities,</w:t>
      </w:r>
      <w:r>
        <w:t xml:space="preserve"> </w:t>
      </w:r>
      <w:r>
        <w:rPr>
          <w:bCs/>
          <w:b/>
        </w:rPr>
        <w:t xml:space="preserve">Electrical Engineers</w:t>
      </w:r>
      <w:r>
        <w:t xml:space="preserve"> </w:t>
      </w:r>
      <w:r>
        <w:t xml:space="preserve">have the potential to drive transformative change in Senegal’s energy sector and contribute meaningfully to global sustainability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Electrical Engineer in Senegal Dakar</dc:title>
  <dc:creator/>
  <dc:language>en</dc:language>
  <cp:keywords/>
  <dcterms:created xsi:type="dcterms:W3CDTF">2026-07-13T20:34:23Z</dcterms:created>
  <dcterms:modified xsi:type="dcterms:W3CDTF">2026-07-13T20:34:23Z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