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a71e95feac25b04f280d91d1f9e52d4a414a499"/>
    <w:p>
      <w:pPr>
        <w:pStyle w:val="Heading1"/>
      </w:pPr>
      <w:r>
        <w:t xml:space="preserve">Abstract Academic Document: The Role of an Electrical Engineer in South Africa, Cape Town</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Electrical Engineer</w:t>
      </w:r>
      <w:r>
        <w:t xml:space="preserve"> </w:t>
      </w:r>
      <w:r>
        <w:t xml:space="preserve">in the context of</w:t>
      </w:r>
      <w:r>
        <w:t xml:space="preserve"> </w:t>
      </w:r>
      <w:r>
        <w:rPr>
          <w:bCs/>
          <w:b/>
        </w:rPr>
        <w:t xml:space="preserve">South Africa Cape Town</w:t>
      </w:r>
      <w:r>
        <w:t xml:space="preserve">. It explores the unique challenges and opportunities faced by electrical engineers in this dynamic urban environment, emphasizing their contributions to infrastructure development, sustainable energy solutions, and technological innovation. The analysis is framed within the socio-economic and environmental landscape of Cape Town, highlighting how electrical engineers are pivotal in addressing regional energy demands, supporting industrial growth, and advancing smart city initiatives.</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is indispensable in modern society, particularly in rapidly developing regions like</w:t>
      </w:r>
      <w:r>
        <w:t xml:space="preserve"> </w:t>
      </w:r>
      <w:r>
        <w:rPr>
          <w:bCs/>
          <w:b/>
        </w:rPr>
        <w:t xml:space="preserve">South Africa Cape Town</w:t>
      </w:r>
      <w:r>
        <w:t xml:space="preserve">. As the second-largest city in South Africa and a hub for innovation, commerce, and tourism, Cape Town presents unique challenges and opportunities for electrical engineers. From managing energy distribution to designing cutting-edge infrastructure, electrical engineers play a critical role in shaping the city’s future. This abstract academic document examines the multifaceted contributions of electrical engineers in Cape Town, focusing on their impact on urban development, renewable energy integration, and technological advancement.</w:t>
      </w:r>
    </w:p>
    <w:bookmarkEnd w:id="20"/>
    <w:bookmarkStart w:id="21" w:name="X1874262da9ca64d1c54b12af8c549b73d076d4a"/>
    <w:p>
      <w:pPr>
        <w:pStyle w:val="Heading2"/>
      </w:pPr>
      <w:r>
        <w:t xml:space="preserve">The Role of an Electrical Engineer in South Africa Cape Town</w:t>
      </w:r>
    </w:p>
    <w:p>
      <w:pPr>
        <w:pStyle w:val="FirstParagraph"/>
      </w:pPr>
      <w:r>
        <w:rPr>
          <w:bCs/>
          <w:b/>
        </w:rPr>
        <w:t xml:space="preserve">Electrical Engineers</w:t>
      </w:r>
      <w:r>
        <w:t xml:space="preserve"> </w:t>
      </w:r>
      <w:r>
        <w:t xml:space="preserve">in</w:t>
      </w:r>
      <w:r>
        <w:t xml:space="preserve"> </w:t>
      </w:r>
      <w:r>
        <w:rPr>
          <w:bCs/>
          <w:b/>
        </w:rPr>
        <w:t xml:space="preserve">South Africa Cape Town</w:t>
      </w:r>
      <w:r>
        <w:t xml:space="preserve"> </w:t>
      </w:r>
      <w:r>
        <w:t xml:space="preserve">are tasked with designing, installing, maintaining, and optimizing electrical systems that power homes, industries, and public services. Their work spans a wide range of sectors, including residential construction, commercial development, transportation networks (such as the Cape Town metro system), and renewable energy projects. Given the city’s growing population and its status as a tourist destination with over 3 million annual visitors (</w:t>
      </w:r>
      <w:r>
        <w:rPr>
          <w:iCs/>
          <w:i/>
        </w:rPr>
        <w:t xml:space="preserve">South African Tourism</w:t>
      </w:r>
      <w:r>
        <w:t xml:space="preserve">, 2023), electrical engineers must ensure that infrastructure can handle increased demand while maintaining reliability and safety.</w:t>
      </w:r>
    </w:p>
    <w:p>
      <w:pPr>
        <w:pStyle w:val="BodyText"/>
      </w:pPr>
      <w:r>
        <w:t xml:space="preserve">A key responsibility of electrical engineers in Cape Town is addressing the city’s energy challenges. South Africa, as a whole, faces issues such as load-shedding due to aging power grids and reliance on coal-based energy sources. However, Cape Town has been at the forefront of adopting renewable energy solutions. For example, the city has invested in solar farms near Table Mountain and wind projects in nearby regions like the Western Cape. Electrical engineers are integral to these initiatives, designing systems for grid integration, battery storage, and smart meters that enable efficient energy distribution.</w:t>
      </w:r>
    </w:p>
    <w:bookmarkEnd w:id="21"/>
    <w:bookmarkStart w:id="22" w:name="Xa0cd4971304c52638631f593154f55ee7694cdb"/>
    <w:p>
      <w:pPr>
        <w:pStyle w:val="Heading2"/>
      </w:pPr>
      <w:r>
        <w:t xml:space="preserve">Educational and Professional Requirements</w:t>
      </w:r>
    </w:p>
    <w:p>
      <w:pPr>
        <w:pStyle w:val="FirstParagraph"/>
      </w:pPr>
      <w:r>
        <w:t xml:space="preserve">To practice as an</w:t>
      </w:r>
      <w:r>
        <w:t xml:space="preserve"> </w:t>
      </w:r>
      <w:r>
        <w:rPr>
          <w:bCs/>
          <w:b/>
        </w:rPr>
        <w:t xml:space="preserve">Electrical Engineer</w:t>
      </w:r>
      <w:r>
        <w:t xml:space="preserve"> </w:t>
      </w:r>
      <w:r>
        <w:t xml:space="preserve">in</w:t>
      </w:r>
      <w:r>
        <w:t xml:space="preserve"> </w:t>
      </w:r>
      <w:r>
        <w:rPr>
          <w:bCs/>
          <w:b/>
        </w:rPr>
        <w:t xml:space="preserve">South Africa Cape Town</w:t>
      </w:r>
      <w:r>
        <w:t xml:space="preserve">, individuals must obtain a degree from an accredited university program. Institutions such as the University of Cape Town, Stellenbosch University, and Nelson Mandela University offer BEng (Hons) or MEng programs in electrical engineering. These programs emphasize theoretical knowledge of circuits, power systems, and control theory while incorporating practical training through internships with local firms like Eskom or private engineering consultancies.</w:t>
      </w:r>
    </w:p>
    <w:p>
      <w:pPr>
        <w:pStyle w:val="BodyText"/>
      </w:pPr>
      <w:r>
        <w:t xml:space="preserve">Beyond formal education, electrical engineers in Cape Town must obtain certifications such as the Professional Engineer (PE) license from the Engineering Council of South Africa (EngC SA). This ensures adherence to national standards and safety regulations. Additionally, proficiency in software tools like AutoCAD for design, MATLAB for simulations, and SCADA systems for monitoring infrastructure is critical. Given the city’s focus on smart technologies, engineers must also stay updated on emerging fields such as Internet of Things (IoT) applications and energy-efficient building designs.</w:t>
      </w:r>
    </w:p>
    <w:bookmarkEnd w:id="22"/>
    <w:bookmarkStart w:id="23" w:name="X9a0d0aeb31f7c9c0fc2b4e20acd1e1fde772572"/>
    <w:p>
      <w:pPr>
        <w:pStyle w:val="Heading2"/>
      </w:pPr>
      <w:r>
        <w:t xml:space="preserve">Challenges Faced by Electrical Engineers in Cape Town</w:t>
      </w:r>
    </w:p>
    <w:p>
      <w:pPr>
        <w:pStyle w:val="FirstParagraph"/>
      </w:pPr>
      <w:r>
        <w:rPr>
          <w:bCs/>
          <w:b/>
        </w:rPr>
        <w:t xml:space="preserve">South Africa Cape Town</w:t>
      </w:r>
      <w:r>
        <w:t xml:space="preserve"> </w:t>
      </w:r>
      <w:r>
        <w:t xml:space="preserve">presents distinct challenges for electrical engineers. One major issue is the city’s vulnerability to climate change, including rising sea levels and extreme weather events like storms. These factors can damage infrastructure such as power lines and substations, requiring engineers to design resilient systems capable of withstanding environmental stressors.</w:t>
      </w:r>
    </w:p>
    <w:p>
      <w:pPr>
        <w:pStyle w:val="BodyText"/>
      </w:pPr>
      <w:r>
        <w:t xml:space="preserve">Another challenge is the need for energy equity in a region where socio-economic disparities persist. Cape Town has pockets of informal settlements with limited access to reliable electricity, while affluent areas benefit from advanced grid systems. Electrical engineers must balance these inequities by developing cost-effective solutions that extend power access without compromising quality or safety.</w:t>
      </w:r>
    </w:p>
    <w:p>
      <w:pPr>
        <w:pStyle w:val="BodyText"/>
      </w:pPr>
      <w:r>
        <w:t xml:space="preserve">Additionally, the integration of renewable energy sources into the grid poses technical complexities. For instance, solar farms generate intermittent power due to weather fluctuations, necessitating advanced storage technologies and grid management systems. Engineers must collaborate with policymakers and urban planners to create frameworks that support decentralized energy systems while ensuring stability for industrial users.</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Cape Town offers numerous opportunities for electrical engineers to drive innovation. The city is a leader in smart city initiatives, with projects such as the Smart Cape Town program aiming to enhance public services through technology. Electrical engineers contribute to this vision by developing intelligent lighting systems, traffic management solutions powered by AI, and IoT-enabled waste management systems.</w:t>
      </w:r>
    </w:p>
    <w:p>
      <w:pPr>
        <w:pStyle w:val="BodyText"/>
      </w:pPr>
      <w:r>
        <w:t xml:space="preserve">Furthermore, the expansion of renewable energy presents a growing market for electrical engineers. The Western Cape government has set targets for 100% renewable electricity by 2030 (</w:t>
      </w:r>
      <w:r>
        <w:rPr>
          <w:iCs/>
          <w:i/>
        </w:rPr>
        <w:t xml:space="preserve">Western Cape Premier’s Office</w:t>
      </w:r>
      <w:r>
        <w:t xml:space="preserve">, 2022). This goal requires engineers to design and maintain solar, wind, and hydroelectric facilities while addressing grid synchronization issues. Additionally, the rise of electric vehicles (EVs) in Cape Town has spurred demand for charging infrastructure and smart grid technologies.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Electrical Engineer</w:t>
      </w:r>
      <w:r>
        <w:t xml:space="preserve"> </w:t>
      </w:r>
      <w:r>
        <w:t xml:space="preserve">in</w:t>
      </w:r>
      <w:r>
        <w:t xml:space="preserve"> </w:t>
      </w:r>
      <w:r>
        <w:rPr>
          <w:bCs/>
          <w:b/>
        </w:rPr>
        <w:t xml:space="preserve">South Africa Cape Town</w:t>
      </w:r>
      <w:r>
        <w:t xml:space="preserve"> </w:t>
      </w:r>
      <w:r>
        <w:t xml:space="preserve">is both challenging and transformative. As the city navigates energy transitions, climate risks, and socio-economic disparities, electrical engineers are at the forefront of designing solutions that ensure sustainable development. Their expertise in power systems, renewable energy integration, and technological innovation positions them as key players in shaping Cape Town’s future. For academic institutions and industry stakeholders alike, investing in the training and research of electrical engineers is essential to achieving the city’s vision of a resilient, equitable, and technologically advanced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South Africa Cape Town</dc:title>
  <dc:creator/>
  <cp:keywords/>
  <dcterms:created xsi:type="dcterms:W3CDTF">2026-07-21T02:52:59Z</dcterms:created>
  <dcterms:modified xsi:type="dcterms:W3CDTF">2026-07-21T02:52:59Z</dcterms:modified>
</cp:coreProperties>
</file>

<file path=docProps/custom.xml><?xml version="1.0" encoding="utf-8"?>
<Properties xmlns="http://schemas.openxmlformats.org/officeDocument/2006/custom-properties" xmlns:vt="http://schemas.openxmlformats.org/officeDocument/2006/docPropsVTypes"/>
</file>