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d17df2991c439c2a7a3e5bc5eb6a37daae26b89"/>
    <w:p>
      <w:pPr>
        <w:pStyle w:val="Heading1"/>
      </w:pPr>
      <w:r>
        <w:t xml:space="preserve">Abstract Academic Document: The Role and Relevance of an Electrical Engineer in South Korea, Seoul</w:t>
      </w:r>
    </w:p>
    <w:p>
      <w:pPr>
        <w:pStyle w:val="FirstParagraph"/>
      </w:pPr>
      <w:r>
        <w:rPr>
          <w:bCs/>
          <w:b/>
        </w:rPr>
        <w:t xml:space="preserve">Abstract academic:</w:t>
      </w:r>
      <w:r>
        <w:t xml:space="preserve"> </w:t>
      </w:r>
      <w:r>
        <w:t xml:space="preserve">This document provides a comprehensive exploration of the critical role played by an</w:t>
      </w:r>
      <w:r>
        <w:t xml:space="preserve"> </w:t>
      </w:r>
      <w:r>
        <w:rPr>
          <w:bCs/>
          <w:b/>
        </w:rPr>
        <w:t xml:space="preserve">Electrical Engineer</w:t>
      </w:r>
      <w:r>
        <w:t xml:space="preserve"> </w:t>
      </w:r>
      <w:r>
        <w:t xml:space="preserve">within the dynamic technological landscape of</w:t>
      </w:r>
      <w:r>
        <w:t xml:space="preserve"> </w:t>
      </w:r>
      <w:r>
        <w:rPr>
          <w:bCs/>
          <w:b/>
        </w:rPr>
        <w:t xml:space="preserve">South Korea Seoul</w:t>
      </w:r>
      <w:r>
        <w:t xml:space="preserve">. As a global hub for innovation, research, and development, Seoul has emerged as a pivotal center for advanced engineering practices. The responsibilities, challenges, and opportunities faced by Electrical Engineers in this metropolis are examined through the lens of academic analysis, policy frameworks, and industry trends. This abstract academic aims to highlight how the unique socio-economic environment of</w:t>
      </w:r>
      <w:r>
        <w:t xml:space="preserve"> </w:t>
      </w:r>
      <w:r>
        <w:rPr>
          <w:bCs/>
          <w:b/>
        </w:rPr>
        <w:t xml:space="preserve">South Korea Seoul</w:t>
      </w:r>
      <w:r>
        <w:t xml:space="preserve"> </w:t>
      </w:r>
      <w:r>
        <w:t xml:space="preserve">shapes the demands and contributions of</w:t>
      </w:r>
      <w:r>
        <w:t xml:space="preserve"> </w:t>
      </w:r>
      <w:r>
        <w:rPr>
          <w:bCs/>
          <w:b/>
        </w:rPr>
        <w:t xml:space="preserve">Electrical Engineers</w:t>
      </w:r>
      <w:r>
        <w:t xml:space="preserve">, while also addressing their significance in driving national technological progress.</w:t>
      </w:r>
    </w:p>
    <w:bookmarkStart w:id="20" w:name="X8e25faa46c51801f3b67ae5b7e4fa2f8af33423"/>
    <w:p>
      <w:pPr>
        <w:pStyle w:val="Heading2"/>
      </w:pPr>
      <w:r>
        <w:t xml:space="preserve">The Evolution of Electrical Engineering in South Korea, Seoul</w:t>
      </w:r>
    </w:p>
    <w:p>
      <w:pPr>
        <w:pStyle w:val="FirstParagraph"/>
      </w:pPr>
      <w:r>
        <w:t xml:space="preserve">The field of electrical engineering has undergone a transformative evolution over the past few decades, particularly within the context of</w:t>
      </w:r>
      <w:r>
        <w:t xml:space="preserve"> </w:t>
      </w:r>
      <w:r>
        <w:rPr>
          <w:bCs/>
          <w:b/>
        </w:rPr>
        <w:t xml:space="preserve">South Korea Seoul</w:t>
      </w:r>
      <w:r>
        <w:t xml:space="preserve">. As one of the world's leading cities for technological advancement, Seoul has fostered an ecosystem where innovation thrives. This environment is characterized by robust infrastructure, cutting-edge research institutions, and a highly competitive industry sector. The role of an</w:t>
      </w:r>
      <w:r>
        <w:t xml:space="preserve"> </w:t>
      </w:r>
      <w:r>
        <w:rPr>
          <w:bCs/>
          <w:b/>
        </w:rPr>
        <w:t xml:space="preserve">Electrical Engineer</w:t>
      </w:r>
      <w:r>
        <w:t xml:space="preserve"> </w:t>
      </w:r>
      <w:r>
        <w:t xml:space="preserve">in this setting is not only to design and optimize electrical systems but also to contribute to the development of next-generation technologies such as artificial intelligence (AI), renewable energy solutions, and smart grid systems.</w:t>
      </w:r>
    </w:p>
    <w:p>
      <w:pPr>
        <w:pStyle w:val="BodyText"/>
      </w:pPr>
      <w:r>
        <w:t xml:space="preserve">The academic landscape in Seoul has been instrumental in shaping the expertise of</w:t>
      </w:r>
      <w:r>
        <w:t xml:space="preserve"> </w:t>
      </w:r>
      <w:r>
        <w:rPr>
          <w:bCs/>
          <w:b/>
        </w:rPr>
        <w:t xml:space="preserve">Electrical Engineers</w:t>
      </w:r>
      <w:r>
        <w:t xml:space="preserve">. Institutions such as the Korea Advanced Institute of Science and Technology (KAIST), Seoul National University, and the Korea University have established themselves as global leaders in electrical engineering education and research. These universities emphasize interdisciplinary approaches, integrating fields like computer science, materials science, and environmental engineering into the core curriculum for</w:t>
      </w:r>
      <w:r>
        <w:t xml:space="preserve"> </w:t>
      </w:r>
      <w:r>
        <w:rPr>
          <w:bCs/>
          <w:b/>
        </w:rPr>
        <w:t xml:space="preserve">Electrical Engineers</w:t>
      </w:r>
      <w:r>
        <w:t xml:space="preserve">. This multidisciplinary focus aligns with the demands of</w:t>
      </w:r>
      <w:r>
        <w:t xml:space="preserve"> </w:t>
      </w:r>
      <w:r>
        <w:rPr>
          <w:bCs/>
          <w:b/>
        </w:rPr>
        <w:t xml:space="preserve">South Korea Seoul</w:t>
      </w:r>
      <w:r>
        <w:t xml:space="preserve">, where technological integration across domains is essential for sustainable growth.</w:t>
      </w:r>
    </w:p>
    <w:bookmarkEnd w:id="20"/>
    <w:bookmarkStart w:id="21" w:name="Xa156fa89908b1b3ad597fa5c2af67ac93d73817"/>
    <w:p>
      <w:pPr>
        <w:pStyle w:val="Heading2"/>
      </w:pPr>
      <w:r>
        <w:t xml:space="preserve">Key Responsibilities of an Electrical Engineer in South Korea, Seoul</w:t>
      </w:r>
    </w:p>
    <w:p>
      <w:pPr>
        <w:pStyle w:val="FirstParagraph"/>
      </w:pPr>
      <w:r>
        <w:t xml:space="preserve">An</w:t>
      </w:r>
      <w:r>
        <w:t xml:space="preserve"> </w:t>
      </w:r>
      <w:r>
        <w:rPr>
          <w:bCs/>
          <w:b/>
        </w:rPr>
        <w:t xml:space="preserve">Electrical Engineer</w:t>
      </w:r>
      <w:r>
        <w:t xml:space="preserve"> </w:t>
      </w:r>
      <w:r>
        <w:t xml:space="preserve">in</w:t>
      </w:r>
      <w:r>
        <w:t xml:space="preserve"> </w:t>
      </w:r>
      <w:r>
        <w:rPr>
          <w:bCs/>
          <w:b/>
        </w:rPr>
        <w:t xml:space="preserve">South Korea Seoul</w:t>
      </w:r>
      <w:r>
        <w:t xml:space="preserve"> </w:t>
      </w:r>
      <w:r>
        <w:t xml:space="preserve">operates within a diverse range of industries, including semiconductor manufacturing, telecommunications, energy systems, and automation. Their primary responsibilities encompass designing electrical circuits and systems for consumer electronics, developing efficient power generation and distribution networks, and implementing advanced control systems for industrial applications. In addition to these technical tasks,</w:t>
      </w:r>
      <w:r>
        <w:t xml:space="preserve"> </w:t>
      </w:r>
      <w:r>
        <w:rPr>
          <w:bCs/>
          <w:b/>
        </w:rPr>
        <w:t xml:space="preserve">Electrical Engineers</w:t>
      </w:r>
      <w:r>
        <w:t xml:space="preserve"> </w:t>
      </w:r>
      <w:r>
        <w:t xml:space="preserve">in Seoul are increasingly involved in research initiatives that address global challenges such as climate change mitigation through renewable energy technologies.</w:t>
      </w:r>
    </w:p>
    <w:p>
      <w:pPr>
        <w:pStyle w:val="BodyText"/>
      </w:pPr>
      <w:r>
        <w:t xml:space="preserve">The rapid expansion of 5G networks and the Internet of Things (IoT) has further expanded the scope of an</w:t>
      </w:r>
      <w:r>
        <w:t xml:space="preserve"> </w:t>
      </w:r>
      <w:r>
        <w:rPr>
          <w:bCs/>
          <w:b/>
        </w:rPr>
        <w:t xml:space="preserve">Electrical Engineer</w:t>
      </w:r>
      <w:r>
        <w:t xml:space="preserve">'s work. In Seoul, where smart cities are being developed to enhance urban living, engineers are tasked with designing intelligent infrastructure that integrates energy-efficient lighting systems, real-time traffic monitoring solutions, and automated waste management technologies. These projects require a deep understanding of both hardware and software systems, emphasizing the need for</w:t>
      </w:r>
      <w:r>
        <w:t xml:space="preserve"> </w:t>
      </w:r>
      <w:r>
        <w:rPr>
          <w:bCs/>
          <w:b/>
        </w:rPr>
        <w:t xml:space="preserve">Electrical Engineers</w:t>
      </w:r>
      <w:r>
        <w:t xml:space="preserve"> </w:t>
      </w:r>
      <w:r>
        <w:t xml:space="preserve">in</w:t>
      </w:r>
      <w:r>
        <w:t xml:space="preserve"> </w:t>
      </w:r>
      <w:r>
        <w:rPr>
          <w:bCs/>
          <w:b/>
        </w:rPr>
        <w:t xml:space="preserve">South Korea Seoul</w:t>
      </w:r>
      <w:r>
        <w:t xml:space="preserve"> </w:t>
      </w:r>
      <w:r>
        <w:t xml:space="preserve">to stay updated with emerging trends in digital technology.</w:t>
      </w:r>
    </w:p>
    <w:bookmarkEnd w:id="21"/>
    <w:bookmarkStart w:id="22" w:name="X38e2c1c7d8a85c974aeb5bc57e996f23bfb6055"/>
    <w:p>
      <w:pPr>
        <w:pStyle w:val="Heading2"/>
      </w:pPr>
      <w:r>
        <w:t xml:space="preserve">The Impact of Policy and Industry Trends on Electrical Engineering in South Korea, Seoul</w:t>
      </w:r>
    </w:p>
    <w:p>
      <w:pPr>
        <w:pStyle w:val="FirstParagraph"/>
      </w:pPr>
      <w:r>
        <w:t xml:space="preserve">The government of South Korea has prioritized technological innovation as a cornerstone of its economic strategy. Policies such as the "Smart Specialization Strategy" and initiatives under the Ministry of Science and ICT have created a supportive environment for</w:t>
      </w:r>
      <w:r>
        <w:t xml:space="preserve"> </w:t>
      </w:r>
      <w:r>
        <w:rPr>
          <w:bCs/>
          <w:b/>
        </w:rPr>
        <w:t xml:space="preserve">Electrical Engineers</w:t>
      </w:r>
      <w:r>
        <w:t xml:space="preserve"> </w:t>
      </w:r>
      <w:r>
        <w:t xml:space="preserve">in</w:t>
      </w:r>
      <w:r>
        <w:t xml:space="preserve"> </w:t>
      </w:r>
      <w:r>
        <w:rPr>
          <w:bCs/>
          <w:b/>
        </w:rPr>
        <w:t xml:space="preserve">South Korea Seoul</w:t>
      </w:r>
      <w:r>
        <w:t xml:space="preserve">. These policies incentivize research into high-growth sectors like quantum computing, advanced robotics, and green energy technologies. As a result,</w:t>
      </w:r>
      <w:r>
        <w:t xml:space="preserve"> </w:t>
      </w:r>
      <w:r>
        <w:rPr>
          <w:bCs/>
          <w:b/>
        </w:rPr>
        <w:t xml:space="preserve">Electrical Engineers</w:t>
      </w:r>
      <w:r>
        <w:t xml:space="preserve"> </w:t>
      </w:r>
      <w:r>
        <w:t xml:space="preserve">in Seoul are at the forefront of developing solutions that align with national goals for digital transformation and environmental sustainability.</w:t>
      </w:r>
    </w:p>
    <w:p>
      <w:pPr>
        <w:pStyle w:val="BodyText"/>
      </w:pPr>
      <w:r>
        <w:t xml:space="preserve">The semiconductor industry, which is a key pillar of South Korea's economy, has also shaped the trajectory of electrical engineering careers in Seoul. Companies like Samsung Electronics and SK Hynix employ thousands of</w:t>
      </w:r>
      <w:r>
        <w:t xml:space="preserve"> </w:t>
      </w:r>
      <w:r>
        <w:rPr>
          <w:bCs/>
          <w:b/>
        </w:rPr>
        <w:t xml:space="preserve">Electrical Engineers</w:t>
      </w:r>
      <w:r>
        <w:t xml:space="preserve"> </w:t>
      </w:r>
      <w:r>
        <w:t xml:space="preserve">to design cutting-edge microchips for consumer electronics and industrial applications. The competitive nature of this industry demands that engineers possess not only technical expertise but also adaptability, as they must navigate rapid technological shifts driven by global market dynamics.</w:t>
      </w:r>
    </w:p>
    <w:bookmarkEnd w:id="22"/>
    <w:bookmarkStart w:id="23" w:name="X26be934d740ec0303fed10cd984354ff27c2e7f"/>
    <w:p>
      <w:pPr>
        <w:pStyle w:val="Heading2"/>
      </w:pPr>
      <w:r>
        <w:t xml:space="preserve">Educational and Professional Development Opportunities for Electrical Engineers in South Korea, Seoul</w:t>
      </w:r>
    </w:p>
    <w:p>
      <w:pPr>
        <w:pStyle w:val="FirstParagraph"/>
      </w:pPr>
      <w:r>
        <w:t xml:space="preserve">The academic and professional development pathways for</w:t>
      </w:r>
      <w:r>
        <w:t xml:space="preserve"> </w:t>
      </w:r>
      <w:r>
        <w:rPr>
          <w:bCs/>
          <w:b/>
        </w:rPr>
        <w:t xml:space="preserve">Electrical Engineers</w:t>
      </w:r>
      <w:r>
        <w:t xml:space="preserve"> </w:t>
      </w:r>
      <w:r>
        <w:t xml:space="preserve">in</w:t>
      </w:r>
      <w:r>
        <w:t xml:space="preserve"> </w:t>
      </w:r>
      <w:r>
        <w:rPr>
          <w:bCs/>
          <w:b/>
        </w:rPr>
        <w:t xml:space="preserve">South Korea Seoul</w:t>
      </w:r>
      <w:r>
        <w:t xml:space="preserve"> </w:t>
      </w:r>
      <w:r>
        <w:t xml:space="preserve">are highly structured and globally competitive. Engineering graduates often pursue advanced degrees through research programs at top-tier institutions, which provide access to state-of-the-art laboratories and industry partnerships. Additionally, South Korea's emphasis on lifelong learning has led to the proliferation of specialized training programs that enable engineers to acquire skills in emerging areas such as AI-driven system design and energy storage optimization.</w:t>
      </w:r>
    </w:p>
    <w:p>
      <w:pPr>
        <w:pStyle w:val="BodyText"/>
      </w:pPr>
      <w:r>
        <w:t xml:space="preserve">Professional organizations like the Korean Institute of Electrical Engineers (KIEE) play a vital role in supporting</w:t>
      </w:r>
      <w:r>
        <w:t xml:space="preserve"> </w:t>
      </w:r>
      <w:r>
        <w:rPr>
          <w:bCs/>
          <w:b/>
        </w:rPr>
        <w:t xml:space="preserve">Electrical Engineers</w:t>
      </w:r>
      <w:r>
        <w:t xml:space="preserve"> </w:t>
      </w:r>
      <w:r>
        <w:t xml:space="preserve">in</w:t>
      </w:r>
      <w:r>
        <w:t xml:space="preserve"> </w:t>
      </w:r>
      <w:r>
        <w:rPr>
          <w:bCs/>
          <w:b/>
        </w:rPr>
        <w:t xml:space="preserve">South Korea Seoul</w:t>
      </w:r>
      <w:r>
        <w:t xml:space="preserve">. These organizations offer networking opportunities, conferences, and workshops that facilitate knowledge exchange between academia and industry. Such collaborations are critical for engineers seeking to remain at the forefront of technological advancements in a city like Seoul, where innovation is both a necessity and an aspiration.</w:t>
      </w:r>
    </w:p>
    <w:bookmarkEnd w:id="23"/>
    <w:bookmarkStart w:id="24" w:name="Xafc4b14e8f82d78b19ad3a622af3b7ddf148f0c"/>
    <w:p>
      <w:pPr>
        <w:pStyle w:val="Heading2"/>
      </w:pPr>
      <w:r>
        <w:t xml:space="preserve">Conclusion: The Future of Electrical Engineering in South Korea, Seoul</w:t>
      </w:r>
    </w:p>
    <w:p>
      <w:pPr>
        <w:pStyle w:val="FirstParagraph"/>
      </w:pPr>
      <w:r>
        <w:t xml:space="preserve">In conclusion, the role of an</w:t>
      </w:r>
      <w:r>
        <w:t xml:space="preserve"> </w:t>
      </w:r>
      <w:r>
        <w:rPr>
          <w:bCs/>
          <w:b/>
        </w:rPr>
        <w:t xml:space="preserve">Electrical Engineer</w:t>
      </w:r>
      <w:r>
        <w:t xml:space="preserve"> </w:t>
      </w:r>
      <w:r>
        <w:t xml:space="preserve">in</w:t>
      </w:r>
      <w:r>
        <w:t xml:space="preserve"> </w:t>
      </w:r>
      <w:r>
        <w:rPr>
          <w:bCs/>
          <w:b/>
        </w:rPr>
        <w:t xml:space="preserve">South Korea Seoul</w:t>
      </w:r>
      <w:r>
        <w:t xml:space="preserve"> </w:t>
      </w:r>
      <w:r>
        <w:t xml:space="preserve">is multifaceted and deeply intertwined with the city's status as a global technological powerhouse. From designing next-generation electronics to contributing to sustainable energy solutions, engineers in this region are instrumental in shaping the future of South Korea's economy. As an</w:t>
      </w:r>
      <w:r>
        <w:t xml:space="preserve"> </w:t>
      </w:r>
      <w:r>
        <w:rPr>
          <w:bCs/>
          <w:b/>
        </w:rPr>
        <w:t xml:space="preserve">Abstract academic</w:t>
      </w:r>
      <w:r>
        <w:t xml:space="preserve"> </w:t>
      </w:r>
      <w:r>
        <w:t xml:space="preserve">document, this analysis underscores the importance of fostering interdisciplinary education, supporting industry innovation, and aligning engineering practices with global challenges. For aspiring</w:t>
      </w:r>
      <w:r>
        <w:t xml:space="preserve"> </w:t>
      </w:r>
      <w:r>
        <w:rPr>
          <w:bCs/>
          <w:b/>
        </w:rPr>
        <w:t xml:space="preserve">Electrical Engineers</w:t>
      </w:r>
      <w:r>
        <w:t xml:space="preserve">,</w:t>
      </w:r>
      <w:r>
        <w:t xml:space="preserve"> </w:t>
      </w:r>
      <w:r>
        <w:rPr>
          <w:bCs/>
          <w:b/>
        </w:rPr>
        <w:t xml:space="preserve">South Korea Seoul</w:t>
      </w:r>
      <w:r>
        <w:t xml:space="preserve"> </w:t>
      </w:r>
      <w:r>
        <w:t xml:space="preserve">offers unparalleled opportunities to engage in transformative projects that redefine the boundaries of electrical engineering.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Electrical Engineer in South Korea, Seoul</dc:title>
  <dc:creator/>
  <dc:language>en</dc:language>
  <cp:keywords/>
  <dcterms:created xsi:type="dcterms:W3CDTF">2026-07-21T11:11:19Z</dcterms:created>
  <dcterms:modified xsi:type="dcterms:W3CDTF">2026-07-21T11:11:19Z</dcterms:modified>
</cp:coreProperties>
</file>

<file path=docProps/custom.xml><?xml version="1.0" encoding="utf-8"?>
<Properties xmlns="http://schemas.openxmlformats.org/officeDocument/2006/custom-properties" xmlns:vt="http://schemas.openxmlformats.org/officeDocument/2006/docPropsVTypes"/>
</file>