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36f7d06e4a00d66e8d7f5b1830d7fbf49d6c8"/>
    <w:p>
      <w:pPr>
        <w:pStyle w:val="Heading1"/>
      </w:pPr>
      <w:r>
        <w:t xml:space="preserve">Abstract Academic Document: The Role and Relevance of an Electrical Engineer in Spain, Madrid</w:t>
      </w:r>
    </w:p>
    <w:p>
      <w:pPr>
        <w:pStyle w:val="FirstParagraph"/>
      </w:pPr>
      <w:r>
        <w:t xml:space="preserve">In the dynamic and rapidly evolving technological landscape of Spain, particularly in its capital city of Madrid, the role of an</w:t>
      </w:r>
      <w:r>
        <w:t xml:space="preserve"> </w:t>
      </w:r>
      <w:r>
        <w:rPr>
          <w:bCs/>
          <w:b/>
        </w:rPr>
        <w:t xml:space="preserve">Electrical Engineer</w:t>
      </w:r>
      <w:r>
        <w:t xml:space="preserve"> </w:t>
      </w:r>
      <w:r>
        <w:t xml:space="preserve">has become indispensable. As a hub for innovation, infrastructure development, and sustainable energy initiatives, Madrid presents a unique professional context for</w:t>
      </w:r>
      <w:r>
        <w:t xml:space="preserve"> </w:t>
      </w:r>
      <w:r>
        <w:rPr>
          <w:bCs/>
          <w:b/>
        </w:rPr>
        <w:t xml:space="preserve">Electrical Engineers</w:t>
      </w:r>
      <w:r>
        <w:t xml:space="preserve">, who are tasked with addressing both traditional and emerging challenges in electrical systems. This academic document explores the multifaceted contributions of</w:t>
      </w:r>
      <w:r>
        <w:t xml:space="preserve"> </w:t>
      </w:r>
      <w:r>
        <w:rPr>
          <w:bCs/>
          <w:b/>
        </w:rPr>
        <w:t xml:space="preserve">Electrical Engineers</w:t>
      </w:r>
      <w:r>
        <w:t xml:space="preserve"> </w:t>
      </w:r>
      <w:r>
        <w:t xml:space="preserve">within Spain’s capital city, emphasizing their educational pathways, professional responsibilities, and the opportunities available in Madrid’s modern infrastructure. By examining the interplay between technological advancement and regional needs, this paper underscores why an</w:t>
      </w:r>
      <w:r>
        <w:t xml:space="preserve"> </w:t>
      </w:r>
      <w:r>
        <w:rPr>
          <w:bCs/>
          <w:b/>
        </w:rPr>
        <w:t xml:space="preserve">Electrical Engineer</w:t>
      </w:r>
      <w:r>
        <w:t xml:space="preserve"> </w:t>
      </w:r>
      <w:r>
        <w:t xml:space="preserve">is a critical profession for Spain’s continued growth and sustainability.</w:t>
      </w:r>
    </w:p>
    <w:bookmarkStart w:id="20" w:name="Xa2a0aa971e2cc1549507d417169878620ff82a7"/>
    <w:p>
      <w:pPr>
        <w:pStyle w:val="Heading2"/>
      </w:pPr>
      <w:r>
        <w:t xml:space="preserve">The Professional Context of an Electrical Engineer in Spain, Madrid</w:t>
      </w:r>
    </w:p>
    <w:p>
      <w:pPr>
        <w:pStyle w:val="FirstParagraph"/>
      </w:pPr>
      <w:r>
        <w:t xml:space="preserve">Madrid, as the political, economic, and cultural heart of Spain, has long been a center for engineering excellence. The city’s infrastructure projects—ranging from urban power grid modernization to smart city initiatives—demand the expertise of</w:t>
      </w:r>
      <w:r>
        <w:t xml:space="preserve"> </w:t>
      </w:r>
      <w:r>
        <w:rPr>
          <w:bCs/>
          <w:b/>
        </w:rPr>
        <w:t xml:space="preserve">Electrical Engineers</w:t>
      </w:r>
      <w:r>
        <w:t xml:space="preserve">. These professionals are pivotal in designing, maintaining, and optimizing electrical systems that underpin Madrid’s transportation networks, residential and commercial buildings, and industrial facilities. Given Spain’s commitment to renewable energy integration within the European Union (EU) framework, Madrid has emerged as a focal point for innovations in solar power, wind energy storage systems, and efficient grid management.</w:t>
      </w:r>
      <w:r>
        <w:t xml:space="preserve"> </w:t>
      </w:r>
      <w:r>
        <w:rPr>
          <w:bCs/>
          <w:b/>
        </w:rPr>
        <w:t xml:space="preserve">Electrical Engineers</w:t>
      </w:r>
      <w:r>
        <w:t xml:space="preserve"> </w:t>
      </w:r>
      <w:r>
        <w:t xml:space="preserve">in this context are not only tasked with technical problem-solving but also with aligning their work to national and EU energy policies.</w:t>
      </w:r>
    </w:p>
    <w:p>
      <w:pPr>
        <w:pStyle w:val="BodyText"/>
      </w:pPr>
      <w:r>
        <w:t xml:space="preserve">The demand for</w:t>
      </w:r>
      <w:r>
        <w:t xml:space="preserve"> </w:t>
      </w:r>
      <w:r>
        <w:rPr>
          <w:bCs/>
          <w:b/>
        </w:rPr>
        <w:t xml:space="preserve">Electrical Engineers</w:t>
      </w:r>
      <w:r>
        <w:t xml:space="preserve"> </w:t>
      </w:r>
      <w:r>
        <w:t xml:space="preserve">in Madrid is further amplified by the city’s growing emphasis on smart technologies. Projects such as the development of intelligent transportation systems, IoT-enabled energy management, and automation in industrial sectors require specialized knowledge that only trained electrical engineers can provide. Additionally, Madrid’s status as a European capital fosters international collaboration, offering</w:t>
      </w:r>
      <w:r>
        <w:t xml:space="preserve"> </w:t>
      </w:r>
      <w:r>
        <w:rPr>
          <w:bCs/>
          <w:b/>
        </w:rPr>
        <w:t xml:space="preserve">Electrical Engineers</w:t>
      </w:r>
      <w:r>
        <w:t xml:space="preserve"> </w:t>
      </w:r>
      <w:r>
        <w:t xml:space="preserve">opportunities to work on transnational projects related to energy efficiency and grid resilience.</w:t>
      </w:r>
    </w:p>
    <w:bookmarkEnd w:id="20"/>
    <w:bookmarkStart w:id="21" w:name="X7563c00c7a4797b07f9a5709cb9b46e079b4c21"/>
    <w:p>
      <w:pPr>
        <w:pStyle w:val="Heading2"/>
      </w:pPr>
      <w:r>
        <w:t xml:space="preserve">Educational Pathways for an Electrical Engineer in Spain, Madrid</w:t>
      </w:r>
    </w:p>
    <w:p>
      <w:pPr>
        <w:pStyle w:val="FirstParagraph"/>
      </w:pPr>
      <w:r>
        <w:t xml:space="preserve">Becoming an</w:t>
      </w:r>
      <w:r>
        <w:t xml:space="preserve"> </w:t>
      </w:r>
      <w:r>
        <w:rPr>
          <w:bCs/>
          <w:b/>
        </w:rPr>
        <w:t xml:space="preserve">Electrical Engineer</w:t>
      </w:r>
      <w:r>
        <w:t xml:space="preserve"> </w:t>
      </w:r>
      <w:r>
        <w:t xml:space="preserve">in Spain, particularly in Madrid, requires rigorous academic preparation. The country’s higher education system is governed by the Spanish Ministry of Education and follows the Bologna Process, ensuring alignment with European standards. In Madrid, institutions such as the Universidad Politécnica de Madrid (UPM), Universidad Complutense de Madrid (UCM), and the Instituto Tecnológico de la Energía (ITE) offer specialized programs in electrical engineering. These programs typically span five years for a</w:t>
      </w:r>
      <w:r>
        <w:t xml:space="preserve"> </w:t>
      </w:r>
      <w:r>
        <w:rPr>
          <w:bCs/>
          <w:b/>
        </w:rPr>
        <w:t xml:space="preserve">Grado en Ingeniería Eléctrica</w:t>
      </w:r>
      <w:r>
        <w:t xml:space="preserve"> </w:t>
      </w:r>
      <w:r>
        <w:t xml:space="preserve">(Bachelor’s degree) followed by a master’s or doctoral program to deepen expertise in subfields like power systems, telecommunications, or electronics.</w:t>
      </w:r>
    </w:p>
    <w:p>
      <w:pPr>
        <w:pStyle w:val="BodyText"/>
      </w:pPr>
      <w:r>
        <w:t xml:space="preserve">The curriculum for an</w:t>
      </w:r>
      <w:r>
        <w:t xml:space="preserve"> </w:t>
      </w:r>
      <w:r>
        <w:rPr>
          <w:bCs/>
          <w:b/>
        </w:rPr>
        <w:t xml:space="preserve">Electrical Engineer</w:t>
      </w:r>
      <w:r>
        <w:t xml:space="preserve"> </w:t>
      </w:r>
      <w:r>
        <w:t xml:space="preserve">in Madrid is designed to balance theoretical knowledge with practical application. Students engage in courses on circuit theory, electromagnetism, control systems, and renewable energy technologies. Laboratory work and internships are integral components of the training process, ensuring graduates are well-versed in both traditional electrical engineering principles and cutting-edge advancements such as artificial intelligence (AI) integration into power grids or microgrid design.</w:t>
      </w:r>
    </w:p>
    <w:p>
      <w:pPr>
        <w:pStyle w:val="BodyText"/>
      </w:pPr>
      <w:r>
        <w:t xml:space="preserve">To practice professionally in Spain,</w:t>
      </w:r>
      <w:r>
        <w:t xml:space="preserve"> </w:t>
      </w:r>
      <w:r>
        <w:rPr>
          <w:bCs/>
          <w:b/>
        </w:rPr>
        <w:t xml:space="preserve">Electrical Engineers</w:t>
      </w:r>
      <w:r>
        <w:t xml:space="preserve"> </w:t>
      </w:r>
      <w:r>
        <w:t xml:space="preserve">must obtain certification from the Colegio Oficial de Ingenieros Industriales de Madrid (COIIM), which regulates the profession and ensures compliance with national standards. This requirement underscores the importance of formal education and licensing in safeguarding public safety and maintaining high technical standards in Madrid’s infrastructure.</w:t>
      </w:r>
    </w:p>
    <w:bookmarkEnd w:id="21"/>
    <w:bookmarkStart w:id="22" w:name="X0fad36db5d0a625186e3688ec51f9a64fe3d0a8"/>
    <w:p>
      <w:pPr>
        <w:pStyle w:val="Heading2"/>
      </w:pPr>
      <w:r>
        <w:t xml:space="preserve">The Roles and Responsibilities of an Electrical Engineer in Spain, Madrid</w:t>
      </w:r>
    </w:p>
    <w:p>
      <w:pPr>
        <w:pStyle w:val="FirstParagraph"/>
      </w:pPr>
      <w:r>
        <w:t xml:space="preserve">An</w:t>
      </w:r>
      <w:r>
        <w:t xml:space="preserve"> </w:t>
      </w:r>
      <w:r>
        <w:rPr>
          <w:bCs/>
          <w:b/>
        </w:rPr>
        <w:t xml:space="preserve">Electrical Engineer</w:t>
      </w:r>
      <w:r>
        <w:t xml:space="preserve"> </w:t>
      </w:r>
      <w:r>
        <w:t xml:space="preserve">operating within Spain’s capital city plays a multifaceted role that extends beyond traditional electrical systems. Their responsibilities include designing and analyzing power distribution networks, ensuring compliance with safety regulations (such as the Low Voltage Directive and CE marking requirements), and optimizing energy efficiency in both residential and commercial contexts. With Madrid’s urban sprawl increasing,</w:t>
      </w:r>
      <w:r>
        <w:t xml:space="preserve"> </w:t>
      </w:r>
      <w:r>
        <w:rPr>
          <w:bCs/>
          <w:b/>
        </w:rPr>
        <w:t xml:space="preserve">Electrical Engineers</w:t>
      </w:r>
      <w:r>
        <w:t xml:space="preserve"> </w:t>
      </w:r>
      <w:r>
        <w:t xml:space="preserve">are also involved in planning underground cabling systems, managing electrical loads in high-density areas, and implementing smart grid technologies that reduce energy waste.</w:t>
      </w:r>
    </w:p>
    <w:p>
      <w:pPr>
        <w:pStyle w:val="BodyText"/>
      </w:pPr>
      <w:r>
        <w:t xml:space="preserve">In the renewable energy sector,</w:t>
      </w:r>
      <w:r>
        <w:t xml:space="preserve"> </w:t>
      </w:r>
      <w:r>
        <w:rPr>
          <w:bCs/>
          <w:b/>
        </w:rPr>
        <w:t xml:space="preserve">Electrical Engineers</w:t>
      </w:r>
      <w:r>
        <w:t xml:space="preserve"> </w:t>
      </w:r>
      <w:r>
        <w:t xml:space="preserve">are at the forefront of integrating solar and wind power into Madrid’s existing grid. They collaborate with environmental scientists and urban planners to design hybrid systems that balance supply and demand, while also addressing challenges such as intermittency in renewable sources. For example, projects like the expansion of photovoltaic farms near Madrid or the development of energy storage facilities rely heavily on the expertise of</w:t>
      </w:r>
      <w:r>
        <w:t xml:space="preserve"> </w:t>
      </w:r>
      <w:r>
        <w:rPr>
          <w:bCs/>
          <w:b/>
        </w:rPr>
        <w:t xml:space="preserve">Electrical Engineers</w:t>
      </w:r>
      <w:r>
        <w:t xml:space="preserve">.</w:t>
      </w:r>
    </w:p>
    <w:p>
      <w:pPr>
        <w:pStyle w:val="BodyText"/>
      </w:pPr>
      <w:r>
        <w:t xml:space="preserve">Additionally,</w:t>
      </w:r>
      <w:r>
        <w:t xml:space="preserve"> </w:t>
      </w:r>
      <w:r>
        <w:rPr>
          <w:bCs/>
          <w:b/>
        </w:rPr>
        <w:t xml:space="preserve">Electrical Engineers</w:t>
      </w:r>
      <w:r>
        <w:t xml:space="preserve"> </w:t>
      </w:r>
      <w:r>
        <w:t xml:space="preserve">in Madrid are instrumental in advancing technological innovation within sectors such as telecommunications and automation. They work on projects involving 5G networks, Internet of Things (IoT) devices for smart cities, and the electrification of transportation systems—such as the city’s growing fleet of electric buses and charging infrastructure. These roles highlight the versatility required of an</w:t>
      </w:r>
      <w:r>
        <w:t xml:space="preserve"> </w:t>
      </w:r>
      <w:r>
        <w:rPr>
          <w:bCs/>
          <w:b/>
        </w:rPr>
        <w:t xml:space="preserve">Electrical Engineer</w:t>
      </w:r>
      <w:r>
        <w:t xml:space="preserve"> </w:t>
      </w:r>
      <w:r>
        <w:t xml:space="preserve">in a city that is constantly evolving.</w:t>
      </w:r>
    </w:p>
    <w:bookmarkEnd w:id="22"/>
    <w:bookmarkStart w:id="23" w:name="X515c81b754551ca79c25266b27df2f6a7a52ff0"/>
    <w:p>
      <w:pPr>
        <w:pStyle w:val="Heading2"/>
      </w:pPr>
      <w:r>
        <w:t xml:space="preserve">Challenges and Opportunities for Electrical Engineers in Modern Madrid</w:t>
      </w:r>
    </w:p>
    <w:p>
      <w:pPr>
        <w:pStyle w:val="FirstParagraph"/>
      </w:pPr>
      <w:r>
        <w:t xml:space="preserve">The profession of an</w:t>
      </w:r>
      <w:r>
        <w:t xml:space="preserve"> </w:t>
      </w:r>
      <w:r>
        <w:rPr>
          <w:bCs/>
          <w:b/>
        </w:rPr>
        <w:t xml:space="preserve">Electrical Engineer</w:t>
      </w:r>
      <w:r>
        <w:t xml:space="preserve"> </w:t>
      </w:r>
      <w:r>
        <w:t xml:space="preserve">in Spain’s capital is not without its challenges. One of the most pressing issues is the need to adapt to rapid technological changes while ensuring that infrastructure remains resilient against climate-related disruptions. For instance, Madrid has experienced increasing temperatures and extreme weather events, which can strain power grids and necessitate upgrades to cooling systems or flood-resistant designs.</w:t>
      </w:r>
      <w:r>
        <w:t xml:space="preserve"> </w:t>
      </w:r>
      <w:r>
        <w:rPr>
          <w:bCs/>
          <w:b/>
        </w:rPr>
        <w:t xml:space="preserve">Electrical Engineers</w:t>
      </w:r>
      <w:r>
        <w:t xml:space="preserve"> </w:t>
      </w:r>
      <w:r>
        <w:t xml:space="preserve">must therefore stay abreast of emerging trends in climate-adaptive engineering.</w:t>
      </w:r>
    </w:p>
    <w:p>
      <w:pPr>
        <w:pStyle w:val="BodyText"/>
      </w:pPr>
      <w:r>
        <w:t xml:space="preserve">Economic factors also play a role. While Madrid is a prosperous city, the cost of advanced equipment for grid modernization or renewable energy projects can be prohibitive for smaller firms or public entities.</w:t>
      </w:r>
      <w:r>
        <w:t xml:space="preserve"> </w:t>
      </w:r>
      <w:r>
        <w:rPr>
          <w:bCs/>
          <w:b/>
        </w:rPr>
        <w:t xml:space="preserve">Electrical Engineers</w:t>
      </w:r>
      <w:r>
        <w:t xml:space="preserve"> </w:t>
      </w:r>
      <w:r>
        <w:t xml:space="preserve">must often balance innovation with fiscal constraints, requiring them to develop cost-effective solutions without compromising safety or efficiency.</w:t>
      </w:r>
    </w:p>
    <w:p>
      <w:pPr>
        <w:pStyle w:val="BodyText"/>
      </w:pPr>
      <w:r>
        <w:t xml:space="preserve">Despite these challenges, Madrid offers unparalleled opportunities for</w:t>
      </w:r>
      <w:r>
        <w:t xml:space="preserve"> </w:t>
      </w:r>
      <w:r>
        <w:rPr>
          <w:bCs/>
          <w:b/>
        </w:rPr>
        <w:t xml:space="preserve">Electrical Engineers</w:t>
      </w:r>
      <w:r>
        <w:t xml:space="preserve">. The city’s thriving startup ecosystem and investments in green technology create a fertile ground for innovation. Companies such as Iberdrola, Endesa, and local firms specializing in smart grid solutions are actively recruiting engineers who can contribute to Spain’s transition toward a carbon-neutral economy by 2050. Furthermore, Madrid’s role as the host of major international events—such as the UEFA Champions League finals or global tech conferences—provides</w:t>
      </w:r>
      <w:r>
        <w:t xml:space="preserve"> </w:t>
      </w:r>
      <w:r>
        <w:rPr>
          <w:bCs/>
          <w:b/>
        </w:rPr>
        <w:t xml:space="preserve">Electrical Engineers</w:t>
      </w:r>
      <w:r>
        <w:t xml:space="preserve"> </w:t>
      </w:r>
      <w:r>
        <w:t xml:space="preserve">with opportunities to work on high-impact projects that showcase Spain’s engineering capabilities.</w:t>
      </w:r>
    </w:p>
    <w:bookmarkEnd w:id="23"/>
    <w:bookmarkStart w:id="24" w:name="X2fbf89e4a8e060ce731ab404bad73b048957832"/>
    <w:p>
      <w:pPr>
        <w:pStyle w:val="Heading2"/>
      </w:pPr>
      <w:r>
        <w:t xml:space="preserve">The Future Outlook for Electrical Engineers in Spain, Madrid</w:t>
      </w:r>
    </w:p>
    <w:p>
      <w:pPr>
        <w:pStyle w:val="FirstParagraph"/>
      </w:pPr>
      <w:r>
        <w:t xml:space="preserve">The future of an</w:t>
      </w:r>
      <w:r>
        <w:t xml:space="preserve"> </w:t>
      </w:r>
      <w:r>
        <w:rPr>
          <w:bCs/>
          <w:b/>
        </w:rPr>
        <w:t xml:space="preserve">Electrical Engineer</w:t>
      </w:r>
      <w:r>
        <w:t xml:space="preserve"> </w:t>
      </w:r>
      <w:r>
        <w:t xml:space="preserve">in Madrid is promising, driven by the city’s strategic positioning as a leader in sustainable development and technological innovation. As Spain aims to achieve its EU-mandated renewable energy targets,</w:t>
      </w:r>
      <w:r>
        <w:t xml:space="preserve"> </w:t>
      </w:r>
      <w:r>
        <w:rPr>
          <w:bCs/>
          <w:b/>
        </w:rPr>
        <w:t xml:space="preserve">Electrical Engineers</w:t>
      </w:r>
      <w:r>
        <w:t xml:space="preserve"> </w:t>
      </w:r>
      <w:r>
        <w:t xml:space="preserve">will continue to be vital in designing next-generation power systems that integrate artificial intelligence, blockchain for energy trading, and decentralized microgrids. Additionally, the rise of electric vehicles (EVs) and their impact on urban infrastructure will create new demands for engineers who can optimize charging networks and manage increased electrical loads.</w:t>
      </w:r>
    </w:p>
    <w:p>
      <w:pPr>
        <w:pStyle w:val="BodyText"/>
      </w:pPr>
      <w:r>
        <w:t xml:space="preserve">In conclusion, the role of an</w:t>
      </w:r>
      <w:r>
        <w:t xml:space="preserve"> </w:t>
      </w:r>
      <w:r>
        <w:rPr>
          <w:bCs/>
          <w:b/>
        </w:rPr>
        <w:t xml:space="preserve">Electrical Engineer</w:t>
      </w:r>
      <w:r>
        <w:t xml:space="preserve"> </w:t>
      </w:r>
      <w:r>
        <w:t xml:space="preserve">in Spain’s capital city is both dynamic and essential. Through their expertise in traditional and emerging technologies, they contribute to Madrid’s status as a beacon of innovation while addressing global challenges such as climate change and energy security. For aspiring engineers, pursuing this profession in Madrid offers not only academic rigor but also the chance to shape the future of one of Europe’s most influential cities. As Spain continues its journey toward sustainability and digital transformation,</w:t>
      </w:r>
      <w:r>
        <w:t xml:space="preserve"> </w:t>
      </w:r>
      <w:r>
        <w:rPr>
          <w:bCs/>
          <w:b/>
        </w:rPr>
        <w:t xml:space="preserve">Electrical Engineers</w:t>
      </w:r>
      <w:r>
        <w:t xml:space="preserve"> </w:t>
      </w:r>
      <w:r>
        <w:t xml:space="preserve">will remain at the forefront of this progress.</w:t>
      </w:r>
    </w:p>
    <w:p>
      <w:pPr>
        <w:pStyle w:val="BodyText"/>
      </w:pPr>
      <w:r>
        <w:rPr>
          <w:iCs/>
          <w:i/>
        </w:rPr>
        <w:t xml:space="preserve">This abstract academic document highlights the critical role of</w:t>
      </w:r>
      <w:r>
        <w:rPr>
          <w:iCs/>
          <w:i/>
        </w:rPr>
        <w:t xml:space="preserve"> </w:t>
      </w:r>
      <w:r>
        <w:rPr>
          <w:bCs/>
          <w:b/>
          <w:iCs/>
          <w:i/>
        </w:rPr>
        <w:t xml:space="preserve">Electrical Engineers</w:t>
      </w:r>
      <w:r>
        <w:rPr>
          <w:iCs/>
          <w:i/>
        </w:rPr>
        <w:t xml:space="preserve"> </w:t>
      </w:r>
      <w:r>
        <w:rPr>
          <w:iCs/>
          <w:i/>
        </w:rPr>
        <w:t xml:space="preserve">in Madrid, Spain, emphasizing their educational foundations, professional contributions, and future prospects in a city that is a nexus for technological and environmental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2026-04-23T11:44:34Z</dcterms:created>
  <dcterms:modified xsi:type="dcterms:W3CDTF">2026-04-23T11:44:34Z</dcterms:modified>
</cp:coreProperties>
</file>

<file path=docProps/custom.xml><?xml version="1.0" encoding="utf-8"?>
<Properties xmlns="http://schemas.openxmlformats.org/officeDocument/2006/custom-properties" xmlns:vt="http://schemas.openxmlformats.org/officeDocument/2006/docPropsVTypes"/>
</file>