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dd919e593feb76941b66c7ec95c95438fa0cfab"/>
    <w:p>
      <w:pPr>
        <w:pStyle w:val="Heading1"/>
      </w:pPr>
      <w:r>
        <w:t xml:space="preserve">Abstract Academic: The Role of Electrical Engineers in Spain Valencia</w:t>
      </w:r>
    </w:p>
    <w:p>
      <w:pPr>
        <w:pStyle w:val="FirstParagraph"/>
      </w:pPr>
      <w:r>
        <w:rPr>
          <w:bCs/>
          <w:b/>
        </w:rPr>
        <w:t xml:space="preserve">Abstract academic</w:t>
      </w:r>
      <w:r>
        <w:t xml:space="preserve"> </w:t>
      </w:r>
      <w:r>
        <w:t xml:space="preserve">documents serve as concise overviews of research or professional fields, encapsulating key themes, challenges, and opportunities within a specific context. This document focuses on the critical role of</w:t>
      </w:r>
      <w:r>
        <w:t xml:space="preserve"> </w:t>
      </w:r>
      <w:r>
        <w:rPr>
          <w:bCs/>
          <w:b/>
        </w:rPr>
        <w:t xml:space="preserve">Electrical Engineers</w:t>
      </w:r>
      <w:r>
        <w:t xml:space="preserve"> </w:t>
      </w:r>
      <w:r>
        <w:t xml:space="preserve">in the region of</w:t>
      </w:r>
      <w:r>
        <w:t xml:space="preserve"> </w:t>
      </w:r>
      <w:r>
        <w:rPr>
          <w:bCs/>
          <w:b/>
        </w:rPr>
        <w:t xml:space="preserve">Spain Valencia</w:t>
      </w:r>
      <w:r>
        <w:t xml:space="preserve">, highlighting their contributions to technological advancement, infrastructure development, and sustainable energy solutions. Given Valencia’s status as a hub for innovation in southern Europe, this analysis explores how electrical engineering expertise aligns with the city’s economic and environmental priorities while addressing the unique demands of its industrial and academic landscape.</w:t>
      </w:r>
    </w:p>
    <w:p>
      <w:pPr>
        <w:pStyle w:val="BodyText"/>
      </w:pPr>
      <w:r>
        <w:t xml:space="preserve">Spain Valencia has emerged as a dynamic center for engineering research, driven by its strategic location along the Mediterranean coast, robust industrial sectors, and commitment to renewable energy. The</w:t>
      </w:r>
      <w:r>
        <w:t xml:space="preserve"> </w:t>
      </w:r>
      <w:r>
        <w:rPr>
          <w:bCs/>
          <w:b/>
        </w:rPr>
        <w:t xml:space="preserve">Electrical Engineer</w:t>
      </w:r>
      <w:r>
        <w:t xml:space="preserve">, as a multidisciplinary professional, plays a pivotal role in shaping this trajectory. From power systems and automation to telecommunications and smart grid technologies, electrical engineers in Valencia are instrumental in addressing both local and global challenges. This abstract academic paper examines the evolving responsibilities of electrical engineers within the region, emphasizing their integration into Spain’s national energy transition goals while adapting to the specific needs of Valencia’s economy.</w:t>
      </w:r>
    </w:p>
    <w:bookmarkStart w:id="20" w:name="X86e1c2acd69abf039f2108a03c4c0cbd3d42d39"/>
    <w:p>
      <w:pPr>
        <w:pStyle w:val="Heading2"/>
      </w:pPr>
      <w:r>
        <w:t xml:space="preserve">1. Introduction: The Significance of Electrical Engineers in Modern Society</w:t>
      </w:r>
    </w:p>
    <w:p>
      <w:pPr>
        <w:pStyle w:val="FirstParagraph"/>
      </w:pPr>
      <w:r>
        <w:t xml:space="preserve">The field of electrical engineering has always been central to modernization, from the electrification of cities to the development of cutting-edge technologies. In</w:t>
      </w:r>
      <w:r>
        <w:t xml:space="preserve"> </w:t>
      </w:r>
      <w:r>
        <w:rPr>
          <w:bCs/>
          <w:b/>
        </w:rPr>
        <w:t xml:space="preserve">Spain Valencia</w:t>
      </w:r>
      <w:r>
        <w:t xml:space="preserve">, this discipline is particularly vital due to the region’s focus on sustainable urban planning, renewable energy production, and advanced manufacturing. As a major contributor to Spain’s Gross Domestic Product (GDP), Valencia requires skilled</w:t>
      </w:r>
      <w:r>
        <w:t xml:space="preserve"> </w:t>
      </w:r>
      <w:r>
        <w:rPr>
          <w:bCs/>
          <w:b/>
        </w:rPr>
        <w:t xml:space="preserve">Electrical Engineers</w:t>
      </w:r>
      <w:r>
        <w:t xml:space="preserve"> </w:t>
      </w:r>
      <w:r>
        <w:t xml:space="preserve">who can design, implement, and maintain infrastructure that supports both traditional industries and emerging sectors like smart technologies.</w:t>
      </w:r>
    </w:p>
    <w:p>
      <w:pPr>
        <w:pStyle w:val="BodyText"/>
      </w:pPr>
      <w:r>
        <w:t xml:space="preserve">The</w:t>
      </w:r>
      <w:r>
        <w:t xml:space="preserve"> </w:t>
      </w:r>
      <w:r>
        <w:rPr>
          <w:bCs/>
          <w:b/>
        </w:rPr>
        <w:t xml:space="preserve">Abstract academic</w:t>
      </w:r>
      <w:r>
        <w:t xml:space="preserve"> </w:t>
      </w:r>
      <w:r>
        <w:t xml:space="preserve">nature of this document allows for an exploration of how electrical engineering principles intersect with the socio-economic fabric of Valencia. This includes examining the role of engineers in optimizing energy efficiency, ensuring grid reliability, and fostering innovation through collaboration between academia, industry, and government institutions. The analysis is grounded in real-world applications and challenges faced by professionals operating within Spain’s regulatory framework.</w:t>
      </w:r>
    </w:p>
    <w:bookmarkEnd w:id="20"/>
    <w:bookmarkStart w:id="21" w:name="X861afce9accc2a4d0744a4179047e80d25ee74e"/>
    <w:p>
      <w:pPr>
        <w:pStyle w:val="Heading2"/>
      </w:pPr>
      <w:r>
        <w:t xml:space="preserve">2. Professional Profile: The Electrical Engineer in Spain Valencia</w:t>
      </w:r>
    </w:p>
    <w:p>
      <w:pPr>
        <w:pStyle w:val="FirstParagraph"/>
      </w:pPr>
      <w:r>
        <w:t xml:space="preserve">In</w:t>
      </w:r>
      <w:r>
        <w:t xml:space="preserve"> </w:t>
      </w:r>
      <w:r>
        <w:rPr>
          <w:bCs/>
          <w:b/>
        </w:rPr>
        <w:t xml:space="preserve">Spain Valencia</w:t>
      </w:r>
      <w:r>
        <w:t xml:space="preserve">, the</w:t>
      </w:r>
      <w:r>
        <w:t xml:space="preserve"> </w:t>
      </w:r>
      <w:r>
        <w:rPr>
          <w:bCs/>
          <w:b/>
        </w:rPr>
        <w:t xml:space="preserve">Electrical Engineer</w:t>
      </w:r>
      <w:r>
        <w:t xml:space="preserve"> </w:t>
      </w:r>
      <w:r>
        <w:t xml:space="preserve">is a highly specialized professional trained to design, analyze, and manage systems involving electrical energy. Their expertise spans power generation and distribution, control systems, telecommunications, embedded electronics, and renewable energy technologies. With Valencia’s growing emphasis on green technology—such as solar energy projects in the Albufera Natural Park or wind farm developments along the coast—electrical engineers are at the forefront of these initiatives.</w:t>
      </w:r>
    </w:p>
    <w:p>
      <w:pPr>
        <w:pStyle w:val="BodyText"/>
      </w:pPr>
      <w:r>
        <w:t xml:space="preserve">The educational path for an</w:t>
      </w:r>
      <w:r>
        <w:t xml:space="preserve"> </w:t>
      </w:r>
      <w:r>
        <w:rPr>
          <w:bCs/>
          <w:b/>
        </w:rPr>
        <w:t xml:space="preserve">Electrical Engineer</w:t>
      </w:r>
      <w:r>
        <w:t xml:space="preserve"> </w:t>
      </w:r>
      <w:r>
        <w:t xml:space="preserve">in Spain typically involves obtaining a degree in Ingeniería Eléctrica (Bachelor’s or Master’s level) from a recognized university, such as the Universitat Politècnica de València (UPV). The UPV, located in Valencia, is one of the leading institutions for engineering education in Spain and Europe. Graduates are equipped with both theoretical knowledge and practical skills, ensuring they can contribute effectively to the region’s infrastructure projects.</w:t>
      </w:r>
    </w:p>
    <w:bookmarkEnd w:id="21"/>
    <w:bookmarkStart w:id="22" w:name="X80c1db3901d82a5cb6c182dfae5f5bcc020e336"/>
    <w:p>
      <w:pPr>
        <w:pStyle w:val="Heading2"/>
      </w:pPr>
      <w:r>
        <w:t xml:space="preserve">3. Key Areas of Expertise: Tailoring Skills to Valencia’s Needs</w:t>
      </w:r>
    </w:p>
    <w:p>
      <w:pPr>
        <w:pStyle w:val="FirstParagraph"/>
      </w:pPr>
      <w:r>
        <w:t xml:space="preserve">The</w:t>
      </w:r>
      <w:r>
        <w:t xml:space="preserve"> </w:t>
      </w:r>
      <w:r>
        <w:rPr>
          <w:bCs/>
          <w:b/>
        </w:rPr>
        <w:t xml:space="preserve">Electrical Engineer</w:t>
      </w:r>
      <w:r>
        <w:t xml:space="preserve"> </w:t>
      </w:r>
      <w:r>
        <w:t xml:space="preserve">in</w:t>
      </w:r>
      <w:r>
        <w:t xml:space="preserve"> </w:t>
      </w:r>
      <w:r>
        <w:rPr>
          <w:bCs/>
          <w:b/>
        </w:rPr>
        <w:t xml:space="preserve">Spain Valencia</w:t>
      </w:r>
      <w:r>
        <w:t xml:space="preserve"> </w:t>
      </w:r>
      <w:r>
        <w:t xml:space="preserve">must possess a versatile skill set tailored to local and regional priorities. Key areas of focus include:</w:t>
      </w:r>
    </w:p>
    <w:p>
      <w:pPr>
        <w:numPr>
          <w:ilvl w:val="0"/>
          <w:numId w:val="1001"/>
        </w:numPr>
        <w:pStyle w:val="Compact"/>
      </w:pPr>
      <w:r>
        <w:rPr>
          <w:bCs/>
          <w:b/>
        </w:rPr>
        <w:t xml:space="preserve">Renewable Energy Integration:</w:t>
      </w:r>
      <w:r>
        <w:t xml:space="preserve"> </w:t>
      </w:r>
      <w:r>
        <w:t xml:space="preserve">Designing systems for solar, wind, and biomass energy that align with Spain’s commitment to reducing carbon emissions.</w:t>
      </w:r>
    </w:p>
    <w:p>
      <w:pPr>
        <w:numPr>
          <w:ilvl w:val="0"/>
          <w:numId w:val="1001"/>
        </w:numPr>
        <w:pStyle w:val="Compact"/>
      </w:pPr>
      <w:r>
        <w:rPr>
          <w:bCs/>
          <w:b/>
        </w:rPr>
        <w:t xml:space="preserve">Smart Grid Technologies:</w:t>
      </w:r>
      <w:r>
        <w:t xml:space="preserve"> </w:t>
      </w:r>
      <w:r>
        <w:t xml:space="preserve">Implementing intelligent power grids that enhance efficiency and reliability in Valencia’s expanding urban and industrial networks.</w:t>
      </w:r>
    </w:p>
    <w:p>
      <w:pPr>
        <w:numPr>
          <w:ilvl w:val="0"/>
          <w:numId w:val="1001"/>
        </w:numPr>
        <w:pStyle w:val="Compact"/>
      </w:pPr>
      <w:r>
        <w:rPr>
          <w:bCs/>
          <w:b/>
        </w:rPr>
        <w:t xml:space="preserve">Electrical Automation:</w:t>
      </w:r>
      <w:r>
        <w:t xml:space="preserve"> </w:t>
      </w:r>
      <w:r>
        <w:t xml:space="preserve">Developing control systems for manufacturing sectors, such as the automotive industry in Valencia’s northern regions (e.g., the Cuenca de Alcarràs area).</w:t>
      </w:r>
    </w:p>
    <w:p>
      <w:pPr>
        <w:numPr>
          <w:ilvl w:val="0"/>
          <w:numId w:val="1001"/>
        </w:numPr>
        <w:pStyle w:val="Compact"/>
      </w:pPr>
      <w:r>
        <w:rPr>
          <w:bCs/>
          <w:b/>
        </w:rPr>
        <w:t xml:space="preserve">Telecommunications Infrastructure:</w:t>
      </w:r>
      <w:r>
        <w:t xml:space="preserve"> </w:t>
      </w:r>
      <w:r>
        <w:t xml:space="preserve">Supporting high-speed internet and 5G networks to position Valencia as a digital innovation hub.</w:t>
      </w:r>
    </w:p>
    <w:p>
      <w:pPr>
        <w:pStyle w:val="FirstParagraph"/>
      </w:pPr>
      <w:r>
        <w:t xml:space="preserve">These domains are further reinforced by Valencia’s participation in European Union-funded projects, such as Horizon Europe, which prioritize sustainable energy solutions and smart city development. The</w:t>
      </w:r>
      <w:r>
        <w:t xml:space="preserve"> </w:t>
      </w:r>
      <w:r>
        <w:rPr>
          <w:bCs/>
          <w:b/>
        </w:rPr>
        <w:t xml:space="preserve">Abstract academic</w:t>
      </w:r>
      <w:r>
        <w:t xml:space="preserve"> </w:t>
      </w:r>
      <w:r>
        <w:t xml:space="preserve">nature of this document allows for an exploration of how these global initiatives intersect with local engineering practices.</w:t>
      </w:r>
    </w:p>
    <w:bookmarkEnd w:id="22"/>
    <w:bookmarkStart w:id="23" w:name="X77ad1dfc434305a7387a2161947d20c89d2dac9"/>
    <w:p>
      <w:pPr>
        <w:pStyle w:val="Heading2"/>
      </w:pPr>
      <w:r>
        <w:t xml:space="preserve">4. Challenges and Opportunities in Spain Valencia</w:t>
      </w:r>
    </w:p>
    <w:p>
      <w:pPr>
        <w:pStyle w:val="FirstParagraph"/>
      </w:pPr>
      <w:r>
        <w:t xml:space="preserve">The role of the</w:t>
      </w:r>
      <w:r>
        <w:t xml:space="preserve"> </w:t>
      </w:r>
      <w:r>
        <w:rPr>
          <w:bCs/>
          <w:b/>
        </w:rPr>
        <w:t xml:space="preserve">Electrical Engineer</w:t>
      </w:r>
      <w:r>
        <w:t xml:space="preserve"> </w:t>
      </w:r>
      <w:r>
        <w:t xml:space="preserve">in</w:t>
      </w:r>
      <w:r>
        <w:t xml:space="preserve"> </w:t>
      </w:r>
      <w:r>
        <w:rPr>
          <w:bCs/>
          <w:b/>
        </w:rPr>
        <w:t xml:space="preserve">Spain Valencia</w:t>
      </w:r>
      <w:r>
        <w:t xml:space="preserve"> </w:t>
      </w:r>
      <w:r>
        <w:t xml:space="preserve">is not without challenges. One major hurdle is the need to balance traditional energy systems with rapidly evolving renewable technologies. For instance, integrating intermittent solar and wind energy into Valencia’s grid requires advanced forecasting models and storage solutions, areas where electrical engineers are crucial.</w:t>
      </w:r>
    </w:p>
    <w:p>
      <w:pPr>
        <w:pStyle w:val="BodyText"/>
      </w:pPr>
      <w:r>
        <w:t xml:space="preserve">Another challenge lies in adapting to Spain’s regulatory environment, which includes compliance with EU directives on emissions reduction and safety standards. Engineers must navigate these requirements while ensuring cost-effectiveness for their clients or employers. However, these challenges also present opportunities for innovation. Valencia’s growing emphasis on smart cities—such as its Smart City Valencia initiative—creates demand for engineers who can design energy-efficient buildings, intelligent transportation systems, and IoT-based solutions.</w:t>
      </w:r>
    </w:p>
    <w:bookmarkEnd w:id="23"/>
    <w:bookmarkStart w:id="24" w:name="X4c1b2975bf0622058935122f0f2a90b359591e2"/>
    <w:p>
      <w:pPr>
        <w:pStyle w:val="Heading2"/>
      </w:pPr>
      <w:r>
        <w:t xml:space="preserve">5. Educational and Professional Pathways in Spain Valencia</w:t>
      </w:r>
    </w:p>
    <w:p>
      <w:pPr>
        <w:pStyle w:val="FirstParagraph"/>
      </w:pPr>
      <w:r>
        <w:t xml:space="preserve">For those aspiring to become</w:t>
      </w:r>
      <w:r>
        <w:t xml:space="preserve"> </w:t>
      </w:r>
      <w:r>
        <w:rPr>
          <w:bCs/>
          <w:b/>
        </w:rPr>
        <w:t xml:space="preserve">Electrical Engineers</w:t>
      </w:r>
      <w:r>
        <w:t xml:space="preserve"> </w:t>
      </w:r>
      <w:r>
        <w:t xml:space="preserve">in</w:t>
      </w:r>
      <w:r>
        <w:t xml:space="preserve"> </w:t>
      </w:r>
      <w:r>
        <w:rPr>
          <w:bCs/>
          <w:b/>
        </w:rPr>
        <w:t xml:space="preserve">Spain Valencia</w:t>
      </w:r>
      <w:r>
        <w:t xml:space="preserve">, the educational landscape offers diverse pathways. Institutions like the UPV provide programs that combine rigorous coursework with hands-on experience through internships and research projects. Additionally, professional certifications from organizations such as the Colegio Oficial de Ingenieros Industriales de la Comunidad Valenciana (COII) are essential for practicing in Spain.</w:t>
      </w:r>
    </w:p>
    <w:p>
      <w:pPr>
        <w:pStyle w:val="BodyText"/>
      </w:pPr>
      <w:r>
        <w:t xml:space="preserve">Continuing education is equally important, given the pace of technological change. Electrical engineers in Valencia often engage with industry-led training programs or collaborate with research centers like the Institute for Energy Research (IREC) to stay abreast of advancements in energy storage, grid management, and automation.</w:t>
      </w:r>
    </w:p>
    <w:bookmarkEnd w:id="24"/>
    <w:bookmarkStart w:id="25" w:name="Xcecae3861a095537e41da4bd2a93b289a15b4e6"/>
    <w:p>
      <w:pPr>
        <w:pStyle w:val="Heading2"/>
      </w:pPr>
      <w:r>
        <w:t xml:space="preserve">6. Conclusion: The Future of Electrical Engineering in Spain Valencia</w:t>
      </w:r>
    </w:p>
    <w:p>
      <w:pPr>
        <w:pStyle w:val="FirstParagraph"/>
      </w:pPr>
      <w:r>
        <w:t xml:space="preserve">The</w:t>
      </w:r>
      <w:r>
        <w:t xml:space="preserve"> </w:t>
      </w:r>
      <w:r>
        <w:rPr>
          <w:bCs/>
          <w:b/>
        </w:rPr>
        <w:t xml:space="preserve">Abstract academic</w:t>
      </w:r>
      <w:r>
        <w:t xml:space="preserve"> </w:t>
      </w:r>
      <w:r>
        <w:t xml:space="preserve">document underscores the indispensable role of</w:t>
      </w:r>
      <w:r>
        <w:t xml:space="preserve"> </w:t>
      </w:r>
      <w:r>
        <w:rPr>
          <w:bCs/>
          <w:b/>
        </w:rPr>
        <w:t xml:space="preserve">Electrical Engineers</w:t>
      </w:r>
      <w:r>
        <w:t xml:space="preserve"> </w:t>
      </w:r>
      <w:r>
        <w:t xml:space="preserve">in shaping the future of</w:t>
      </w:r>
      <w:r>
        <w:t xml:space="preserve"> </w:t>
      </w:r>
      <w:r>
        <w:rPr>
          <w:bCs/>
          <w:b/>
        </w:rPr>
        <w:t xml:space="preserve">Spain Valencia</w:t>
      </w:r>
      <w:r>
        <w:t xml:space="preserve">. As a region committed to sustainability, innovation, and economic growth, Valencia relies on electrical engineers to bridge theoretical knowledge with practical applications. Whether through renewable energy projects, smart infrastructure development, or advanced automation systems, these professionals are pivotal in ensuring that Valencia remains competitive in the global engineering landscape.</w:t>
      </w:r>
    </w:p>
    <w:p>
      <w:pPr>
        <w:pStyle w:val="BodyText"/>
      </w:pPr>
      <w:r>
        <w:t xml:space="preserve">In conclusion, this analysis highlights how the interplay between</w:t>
      </w:r>
      <w:r>
        <w:t xml:space="preserve"> </w:t>
      </w:r>
      <w:r>
        <w:rPr>
          <w:bCs/>
          <w:b/>
        </w:rPr>
        <w:t xml:space="preserve">Electrical Engineers</w:t>
      </w:r>
      <w:r>
        <w:t xml:space="preserve">,</w:t>
      </w:r>
      <w:r>
        <w:t xml:space="preserve"> </w:t>
      </w:r>
      <w:r>
        <w:rPr>
          <w:bCs/>
          <w:b/>
        </w:rPr>
        <w:t xml:space="preserve">Spain Valencia</w:t>
      </w:r>
      <w:r>
        <w:t xml:space="preserve">, and the broader academic and industrial sectors creates a unique environment for professional growth. As Valencia continues to evolve, so too will the demands placed on its electrical engineers, requiring adaptability, creativity, and a commitment to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2026-07-14T12:33:41Z</dcterms:created>
  <dcterms:modified xsi:type="dcterms:W3CDTF">2026-07-14T12:33:41Z</dcterms:modified>
</cp:coreProperties>
</file>

<file path=docProps/custom.xml><?xml version="1.0" encoding="utf-8"?>
<Properties xmlns="http://schemas.openxmlformats.org/officeDocument/2006/custom-properties" xmlns:vt="http://schemas.openxmlformats.org/officeDocument/2006/docPropsVTypes"/>
</file>