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0" w:name="X5684c2dd06bf5565ea97a3dcb12c4f515d9c1db"/>
    <w:p>
      <w:pPr>
        <w:pStyle w:val="Heading1"/>
      </w:pPr>
      <w:r>
        <w:t xml:space="preserve">The Role of Electrical Engineers in Shaping the Future of United Arab Emirates Dubai: An Academic Perspective</w:t>
      </w:r>
    </w:p>
    <w:p>
      <w:pPr>
        <w:pStyle w:val="FirstParagraph"/>
      </w:pPr>
      <w:r>
        <w:t xml:space="preserve">Electrical engineers have become indispensable to the rapid urbanization and technological advancements occurring across the United Arab Emirates, particularly in Dubai. As a global hub for innovation and sustainability, Dubai has positioned itself at the forefront of smart infrastructure development, renewable energy integration, and cutting-edge technological research. This academic abstract explores the multifaceted role of electrical engineers in driving these transformative initiatives within Dubai’s dynamic socio-economic landscape. The document underscores the significance of their contributions to achieving sustainable growth while aligning with global standards for energy efficiency and environmental stewardship.</w:t>
      </w:r>
    </w:p>
    <w:p>
      <w:pPr>
        <w:pStyle w:val="BodyText"/>
      </w:pPr>
      <w:r>
        <w:t xml:space="preserve">The United Arab Emirates, especially Dubai, has experienced exponential development over the past few decades. From a desert region reliant on oil exports to a modern metropolis characterized by skyscrapers, smart cities, and advanced infrastructure, Dubai’s evolution is a testament to the ingenuity of electrical engineers. These professionals are pivotal in designing and maintaining power systems that support everything from residential complexes to world-class airports like Dubai International Airport (DXB) and Al Maktoum International Airport (Aerotropolis). The integration of smart grid technologies, renewable energy solutions, and automation systems exemplifies how electrical engineers are shaping the city’s identity as a leader in sustainable urban development.</w:t>
      </w:r>
    </w:p>
    <w:p>
      <w:pPr>
        <w:pStyle w:val="BodyText"/>
      </w:pPr>
      <w:r>
        <w:rPr>
          <w:bCs/>
          <w:b/>
        </w:rPr>
        <w:t xml:space="preserve">Smart Infrastructure Development</w:t>
      </w:r>
    </w:p>
    <w:p>
      <w:pPr>
        <w:pStyle w:val="BodyText"/>
      </w:pPr>
      <w:r>
        <w:t xml:space="preserve">Dubai’s ambition to become a global center for innovation is underscored by its commitment to building smart infrastructure. Electrical engineers play a central role in this endeavor by developing intelligent power distribution networks, energy-efficient buildings, and IoT-enabled systems that optimize resource consumption. Projects such as the Dubai Smart City initiative rely heavily on electrical engineers to implement technologies that monitor and manage energy use in real time. For instance, the deployment of smart meters across residential and commercial sectors enables consumers to track their electricity consumption dynamically, promoting conservation while reducing grid strain.</w:t>
      </w:r>
    </w:p>
    <w:p>
      <w:pPr>
        <w:pStyle w:val="BodyText"/>
      </w:pPr>
      <w:r>
        <w:rPr>
          <w:bCs/>
          <w:b/>
        </w:rPr>
        <w:t xml:space="preserve">Renewable Energy Integration</w:t>
      </w:r>
    </w:p>
    <w:p>
      <w:pPr>
        <w:pStyle w:val="BodyText"/>
      </w:pPr>
      <w:r>
        <w:t xml:space="preserve">As part of the United Arab Emirates’ Vision 2021 and Dubai’s Clean Energy Strategy 2050, electrical engineers are spearheading efforts to transition to renewable energy sources. The city has set ambitious targets, including generating 75% of its energy from clean sources by 2050. Electrical engineers are instrumental in designing photovoltaic systems for solar power plants like the Mohammed bin Rashid Al Maktoum Solar Park, which is one of the largest solar farms globally. Additionally, they contribute to research on energy storage solutions, such as advanced battery technologies and hydrogen fuel cells, ensuring a stable and reliable power supply despite Dubai’s intermittent sunlight conditions.</w:t>
      </w:r>
    </w:p>
    <w:p>
      <w:pPr>
        <w:pStyle w:val="BodyText"/>
      </w:pPr>
      <w:r>
        <w:rPr>
          <w:bCs/>
          <w:b/>
        </w:rPr>
        <w:t xml:space="preserve">Technological Innovation in Power Systems</w:t>
      </w:r>
    </w:p>
    <w:p>
      <w:pPr>
        <w:pStyle w:val="BodyText"/>
      </w:pPr>
      <w:r>
        <w:t xml:space="preserve">The United Arab Emirates has emerged as a testing ground for next-generation power systems, driven by the expertise of electrical engineers. Innovations such as distributed energy resources (DERs), microgrids, and artificial intelligence (AI)-driven grid management are being implemented to enhance energy resilience. For example, Dubai’s use of AI in predictive maintenance for power transmission lines minimizes outages and extends infrastructure lifespan. Electrical engineers also collaborate with data scientists to develop algorithms that optimize load balancing across the city’s grid, ensuring efficient power distribution during peak demand periods.</w:t>
      </w:r>
    </w:p>
    <w:p>
      <w:pPr>
        <w:pStyle w:val="BodyText"/>
      </w:pPr>
      <w:r>
        <w:rPr>
          <w:bCs/>
          <w:b/>
        </w:rPr>
        <w:t xml:space="preserve">Challenges and Opportunities</w:t>
      </w:r>
    </w:p>
    <w:p>
      <w:pPr>
        <w:pStyle w:val="BodyText"/>
      </w:pPr>
      <w:r>
        <w:t xml:space="preserve">Despite significant progress, electrical engineers in Dubai face unique challenges. The harsh desert climate necessitates robust infrastructure capable of withstanding extreme temperatures and sandstorms. Additionally, the rapid pace of urbanization requires innovative solutions to manage rising energy demand without compromising sustainability. However, these challenges present opportunities for research and development in areas such as high-temperature superconductors, thermal insulation materials, and resilient grid design.</w:t>
      </w:r>
    </w:p>
    <w:p>
      <w:pPr>
        <w:pStyle w:val="BodyText"/>
      </w:pPr>
      <w:r>
        <w:rPr>
          <w:bCs/>
          <w:b/>
        </w:rPr>
        <w:t xml:space="preserve">Academic Research and Education</w:t>
      </w:r>
    </w:p>
    <w:p>
      <w:pPr>
        <w:pStyle w:val="BodyText"/>
      </w:pPr>
      <w:r>
        <w:t xml:space="preserve">The United Arab Emirates has invested heavily in academic institutions to cultivate a new generation of electrical engineers. Universities such as the University of Dubai, Khalifa University, and the American University in Dubai offer specialized programs in power systems, renewable energy engineering, and smart technologies. These institutions collaborate with industry leaders like Siemens, Schneider Electric, and Masdar to provide students with hands-on training through internships and research projects. Such partnerships ensure that graduates are equipped to address Dubai’s evolving infrastructure needs while contributing to global knowledge in electrical engineering.</w:t>
      </w:r>
    </w:p>
    <w:p>
      <w:pPr>
        <w:pStyle w:val="BodyText"/>
      </w:pPr>
      <w:r>
        <w:rPr>
          <w:bCs/>
          <w:b/>
        </w:rPr>
        <w:t xml:space="preserve">Economic Impact</w:t>
      </w:r>
    </w:p>
    <w:p>
      <w:pPr>
        <w:pStyle w:val="BodyText"/>
      </w:pPr>
      <w:r>
        <w:t xml:space="preserve">The role of electrical engineers extends beyond technical expertise; they are catalysts for economic growth. By developing energy-efficient solutions, they reduce operational costs for businesses and households, fostering a competitive economy. For instance, the implementation of LED lighting in public spaces and commercial buildings has significantly lowered electricity bills while enhancing safety and aesthetics. Furthermore, the development of smart transportation systems—such as Dubai’s electric bus network—demonstrates how electrical engineers are driving innovation in mobility solutions.</w:t>
      </w:r>
    </w:p>
    <w:p>
      <w:pPr>
        <w:pStyle w:val="BodyText"/>
      </w:pPr>
      <w:r>
        <w:rPr>
          <w:bCs/>
          <w:b/>
        </w:rPr>
        <w:t xml:space="preserve">Sustainability and Environmental Stewardship</w:t>
      </w:r>
    </w:p>
    <w:p>
      <w:pPr>
        <w:pStyle w:val="BodyText"/>
      </w:pPr>
      <w:r>
        <w:t xml:space="preserve">In line with global efforts to combat climate change, electrical engineers in Dubai are prioritizing sustainability. Their work includes designing systems that reduce carbon footprints, such as energy recovery mechanisms in air conditioning units and waste-to-energy plants. The city’s focus on circular economy principles also relies on electrical engineers to develop technologies for recycling electronic components and minimizing e-waste.</w:t>
      </w:r>
    </w:p>
    <w:p>
      <w:pPr>
        <w:pStyle w:val="BodyText"/>
      </w:pPr>
      <w:r>
        <w:rPr>
          <w:bCs/>
          <w:b/>
        </w:rPr>
        <w:t xml:space="preserve">Future Outlook</w:t>
      </w:r>
    </w:p>
    <w:p>
      <w:pPr>
        <w:pStyle w:val="BodyText"/>
      </w:pPr>
      <w:r>
        <w:t xml:space="preserve">The future of electrical engineering in Dubai is poised for continued growth, driven by the city’s vision to become a global leader in innovation. As emerging technologies such as quantum computing, 5G networks, and autonomous systems gain traction, electrical engineers will play a critical role in integrating these advancements into existing infrastructure. Their ability to adapt and innovate will be key to ensuring Dubai remains at the forefront of global technological progress.</w:t>
      </w:r>
    </w:p>
    <w:p>
      <w:pPr>
        <w:pStyle w:val="BodyText"/>
      </w:pPr>
      <w:r>
        <w:t xml:space="preserve">In conclusion, the United Arab Emirates Dubai is a beacon of modernity where electrical engineers are central to shaping its future. Through their expertise in smart infrastructure, renewable energy integration, and technological innovation, they are not only meeting current challenges but also laying the groundwork for a sustainable and resilient society. This academic abstract highlights their vital contributions while emphasizing the need for continued investment in education, research, and cross-sector collaboration to achieve Dubai’s ambitious goals.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United Arab Emirates Dubai</dc:title>
  <dc:creator/>
  <dc:language>en</dc:language>
  <cp:keywords/>
  <dcterms:created xsi:type="dcterms:W3CDTF">2026-07-21T12:03:32Z</dcterms:created>
  <dcterms:modified xsi:type="dcterms:W3CDTF">2026-07-21T12:03:32Z</dcterms:modified>
</cp:coreProperties>
</file>

<file path=docProps/custom.xml><?xml version="1.0" encoding="utf-8"?>
<Properties xmlns="http://schemas.openxmlformats.org/officeDocument/2006/custom-properties" xmlns:vt="http://schemas.openxmlformats.org/officeDocument/2006/docPropsVTypes"/>
</file>