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e5739714702aa6a11039588aa74abac05ae83a3"/>
    <w:p>
      <w:pPr>
        <w:pStyle w:val="Heading1"/>
      </w:pPr>
      <w:r>
        <w:t xml:space="preserve">Abstract Academic Document on the Role and Contributions of an Electrical Engineer in the United States, San Francisco</w:t>
      </w:r>
    </w:p>
    <w:p>
      <w:pPr>
        <w:pStyle w:val="FirstParagraph"/>
      </w:pPr>
      <w:r>
        <w:t xml:space="preserve">In the dynamic landscape of technological innovation, the role of an electrical engineer has become increasingly pivotal, particularly within urban centers such as San Francisco in the United States. This abstract academic document explores how electrical engineers contribute to shaping modern infrastructure, advancing cutting-edge technologies, and addressing global challenges in one of America’s most innovative cities. With its unique convergence of academia, industry, and environmental stewardship, San Francisco provides a fertile ground for electrical engineers to pioneer solutions that align with the city’s vision of sustainability and technological leadership. This document delves into the interdisciplinary responsibilities of an electrical engineer in San Francisco, emphasizing their role in power systems, telecommunications, renewable energy integration, and smart urban development.</w:t>
      </w:r>
    </w:p>
    <w:bookmarkStart w:id="20" w:name="Xf4c59b7970b57a25338d075530718296985ee92"/>
    <w:p>
      <w:pPr>
        <w:pStyle w:val="Heading2"/>
      </w:pPr>
      <w:r>
        <w:t xml:space="preserve">Introduction: The Significance of Electrical Engineering in San Francisco</w:t>
      </w:r>
    </w:p>
    <w:p>
      <w:pPr>
        <w:pStyle w:val="FirstParagraph"/>
      </w:pPr>
      <w:r>
        <w:t xml:space="preserve">San Francisco stands as a beacon of technological advancement and cultural diversity within the United States. As a hub for innovation, it is home to world-renowned institutions such as the University of California, Berkeley, and Stanford University, alongside tech giants like Salesforce, Tesla Motors, and numerous startups in the renewable energy sector. This ecosystem positions San Francisco at the forefront of global technological trends. Electrical engineers play a critical role in this environment by designing systems that power modern life while addressing challenges such as climate change, energy efficiency, and urbanization.</w:t>
      </w:r>
    </w:p>
    <w:p>
      <w:pPr>
        <w:pStyle w:val="BodyText"/>
      </w:pPr>
      <w:r>
        <w:t xml:space="preserve">The United States’ emphasis on STEM (Science, Technology, Engineering, and Mathematics) education has cultivated a robust pipeline of skilled electrical engineers. However, the unique demands of San Francisco require these professionals to navigate a complex interplay between technological innovation and environmental responsibility. This document examines how electrical engineers in San Francisco are uniquely positioned to influence the city’s trajectory through their work in power grids, communication networks, and sustainable infrastructure.</w:t>
      </w:r>
    </w:p>
    <w:bookmarkEnd w:id="20"/>
    <w:bookmarkStart w:id="21" w:name="X79964e4d6229e92f25ece31f721197e2b017abf"/>
    <w:p>
      <w:pPr>
        <w:pStyle w:val="Heading2"/>
      </w:pPr>
      <w:r>
        <w:t xml:space="preserve">Key Areas of Focus for an Electrical Engineer in San Francisco</w:t>
      </w:r>
    </w:p>
    <w:p>
      <w:pPr>
        <w:pStyle w:val="FirstParagraph"/>
      </w:pPr>
      <w:r>
        <w:rPr>
          <w:bCs/>
          <w:b/>
        </w:rPr>
        <w:t xml:space="preserve">1. Power Systems and Grid Modernization:</w:t>
      </w:r>
      <w:r>
        <w:br/>
      </w:r>
      <w:r>
        <w:t xml:space="preserve">In a city known for its progressive policies on sustainability, electrical engineers are tasked with modernizing the power grid to support renewable energy sources such as solar and wind. San Francisco’s commitment to reducing carbon emissions has led to initiatives like the CleanPowerSF program, which requires electrical engineers to design resilient and adaptive grid systems. These professionals also work on integrating microgrids and energy storage solutions, ensuring that the city can meet its ambitious climate goals while maintaining reliable power supply.</w:t>
      </w:r>
    </w:p>
    <w:p>
      <w:pPr>
        <w:pStyle w:val="BodyText"/>
      </w:pPr>
      <w:r>
        <w:rPr>
          <w:bCs/>
          <w:b/>
        </w:rPr>
        <w:t xml:space="preserve">2. Telecommunications and Smart Infrastructure:</w:t>
      </w:r>
      <w:r>
        <w:br/>
      </w:r>
      <w:r>
        <w:t xml:space="preserve">San Francisco’s dense urban environment presents unique challenges for telecommunications infrastructure. Electrical engineers in this field are responsible for deploying 5G networks, fiber-optic systems, and IoT (Internet of Things) technologies that underpin smart city initiatives. For example, the city’s Smart Mobility Program relies on electrical engineers to develop sensor networks for real-time traffic monitoring and public transit optimization.</w:t>
      </w:r>
    </w:p>
    <w:p>
      <w:pPr>
        <w:pStyle w:val="BodyText"/>
      </w:pPr>
      <w:r>
        <w:rPr>
          <w:bCs/>
          <w:b/>
        </w:rPr>
        <w:t xml:space="preserve">3. Renewable Energy Integration:</w:t>
      </w:r>
      <w:r>
        <w:br/>
      </w:r>
      <w:r>
        <w:t xml:space="preserve">With its coastal geography and progressive policies, San Francisco is a leader in renewable energy adoption. Electrical engineers contribute by designing systems that optimize energy distribution from solar panels on rooftops, wind turbines in nearby regions, and tidal energy projects. Their work ensures that these decentralized sources of power are seamlessly integrated into the city’s grid while minimizing disruptions.</w:t>
      </w:r>
    </w:p>
    <w:p>
      <w:pPr>
        <w:pStyle w:val="BodyText"/>
      </w:pPr>
      <w:r>
        <w:rPr>
          <w:bCs/>
          <w:b/>
        </w:rPr>
        <w:t xml:space="preserve">4. Semiconductor and Electronics Innovation:</w:t>
      </w:r>
      <w:r>
        <w:br/>
      </w:r>
      <w:r>
        <w:t xml:space="preserve">San Francisco’s proximity to Silicon Valley places it at the heart of semiconductor research and development. Electrical engineers in this domain collaborate with companies like Intel, AMD, and startups to advance chip design, nanotechnology, and quantum computing. These innovations are critical for next-generation technologies such as AI (Artificial Intelligence) processors and autonomous vehicles.</w:t>
      </w:r>
    </w:p>
    <w:bookmarkEnd w:id="21"/>
    <w:bookmarkStart w:id="22" w:name="Xf5051ab84e5949da53d566b3a9a0d1adb55bd97"/>
    <w:p>
      <w:pPr>
        <w:pStyle w:val="Heading2"/>
      </w:pPr>
      <w:r>
        <w:t xml:space="preserve">Challenges Faced by Electrical Engineers in San Francisco</w:t>
      </w:r>
    </w:p>
    <w:p>
      <w:pPr>
        <w:pStyle w:val="FirstParagraph"/>
      </w:pPr>
      <w:r>
        <w:t xml:space="preserve">The role of an electrical engineer in San Francisco is not without challenges. Rapid technological advancements require continuous upskilling to remain competitive, while the city’s high cost of living can strain both individuals and institutions. Additionally, engineers must address the ethical implications of their work, such as ensuring data privacy in smart city projects or minimizing environmental impact during large-scale infrastructure deployments.</w:t>
      </w:r>
    </w:p>
    <w:p>
      <w:pPr>
        <w:pStyle w:val="BodyText"/>
      </w:pPr>
      <w:r>
        <w:t xml:space="preserve">Another challenge is balancing innovation with regulatory compliance. San Francisco’s stringent building codes and environmental regulations necessitate careful planning to ensure that electrical systems meet safety standards without stifling creativity. For example, engineers working on renewable energy projects must navigate permitting processes that prioritize community engagement and ecological preservation.</w:t>
      </w:r>
    </w:p>
    <w:bookmarkEnd w:id="22"/>
    <w:bookmarkStart w:id="23" w:name="Xee74246841bd05a52b5b48662975bb302b7a1e0"/>
    <w:p>
      <w:pPr>
        <w:pStyle w:val="Heading2"/>
      </w:pPr>
      <w:r>
        <w:t xml:space="preserve">The Future of Electrical Engineering in San Francisco</w:t>
      </w:r>
    </w:p>
    <w:p>
      <w:pPr>
        <w:pStyle w:val="FirstParagraph"/>
      </w:pPr>
      <w:r>
        <w:t xml:space="preserve">Looking ahead, the future of electrical engineering in San Francisco is poised for transformative growth. The city’s strategic investments in green technology, coupled with its vibrant academic and industrial ecosystems, will likely drive advancements in areas such as energy storage, AI-driven grid management, and sustainable urban planning. Electrical engineers will play a central role in these developments by fostering interdisciplinary collaboration between academia, industry, and government.</w:t>
      </w:r>
    </w:p>
    <w:p>
      <w:pPr>
        <w:pStyle w:val="BodyText"/>
      </w:pPr>
      <w:r>
        <w:t xml:space="preserve">Moreover, the rise of hybrid work models post-pandemic has increased demand for reliable home-based infrastructure solutions. Electrical engineers in San Francisco are responding by innovating in areas such as smart home systems and distributed energy resources that empower residents to manage their own energy consumption.</w:t>
      </w:r>
    </w:p>
    <w:bookmarkEnd w:id="23"/>
    <w:bookmarkStart w:id="24" w:name="Xb5eb4c69100a0d3de864ebe2aa0a9a1bec6b277"/>
    <w:p>
      <w:pPr>
        <w:pStyle w:val="Heading2"/>
      </w:pPr>
      <w:r>
        <w:t xml:space="preserve">Conclusion: The Integral Role of Electrical Engineers in Shaping San Francisco’s Future</w:t>
      </w:r>
    </w:p>
    <w:p>
      <w:pPr>
        <w:pStyle w:val="FirstParagraph"/>
      </w:pPr>
      <w:r>
        <w:t xml:space="preserve">In conclusion, the United States’ San Francisco presents a unique and dynamic environment for electrical engineers. Their work spans critical areas such as power systems, telecommunications, renewable energy, and semiconductor innovation, all of which are essential to the city’s vision of becoming a model for sustainable urban development. As San Francisco continues to evolve into a global leader in technology and environmental stewardship, the contributions of electrical engineers will remain indispensable.</w:t>
      </w:r>
    </w:p>
    <w:p>
      <w:pPr>
        <w:pStyle w:val="BodyText"/>
      </w:pPr>
      <w:r>
        <w:t xml:space="preserve">This abstract academic document underscores the importance of recognizing and supporting the efforts of electrical engineers in San Francisco. Their expertise not only drives technological progress but also addresses pressing societal challenges, ensuring that innovation aligns with ethical considerations and environmental sustainability. By investing in education, research, and collaboration, San Francisco can continue to harness the full potential of its electrical engineering workforce for the benefit of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United States San Francisco</dc:title>
  <dc:creator/>
  <cp:keywords/>
  <dcterms:created xsi:type="dcterms:W3CDTF">2026-07-21T04:50:35Z</dcterms:created>
  <dcterms:modified xsi:type="dcterms:W3CDTF">2026-07-21T04:50:35Z</dcterms:modified>
</cp:coreProperties>
</file>

<file path=docProps/custom.xml><?xml version="1.0" encoding="utf-8"?>
<Properties xmlns="http://schemas.openxmlformats.org/officeDocument/2006/custom-properties" xmlns:vt="http://schemas.openxmlformats.org/officeDocument/2006/docPropsVTypes"/>
</file>