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4fc44a4794a4460e38f58a9dbcb5e5f084b9b60"/>
    <w:p>
      <w:pPr>
        <w:pStyle w:val="Heading1"/>
      </w:pPr>
      <w:r>
        <w:t xml:space="preserve">Abstract Academic Document: The Role of the Electrical Engineer in Venezuela Caracas</w:t>
      </w:r>
    </w:p>
    <w:p>
      <w:pPr>
        <w:pStyle w:val="FirstParagraph"/>
      </w:pPr>
      <w:r>
        <w:rPr>
          <w:bCs/>
          <w:b/>
        </w:rPr>
        <w:t xml:space="preserve">Abstract academic:</w:t>
      </w:r>
      <w:r>
        <w:t xml:space="preserve"> </w:t>
      </w:r>
      <w:r>
        <w:t xml:space="preserve">This document provides an in-depth analysis of the role, responsibilities, and challenges faced by</w:t>
      </w:r>
      <w:r>
        <w:t xml:space="preserve"> </w:t>
      </w:r>
      <w:r>
        <w:rPr>
          <w:bCs/>
          <w:b/>
        </w:rPr>
        <w:t xml:space="preserve">Electrical Engineers</w:t>
      </w:r>
      <w:r>
        <w:t xml:space="preserve"> </w:t>
      </w:r>
      <w:r>
        <w:t xml:space="preserve">in</w:t>
      </w:r>
      <w:r>
        <w:t xml:space="preserve"> </w:t>
      </w:r>
      <w:r>
        <w:rPr>
          <w:bCs/>
          <w:b/>
        </w:rPr>
        <w:t xml:space="preserve">Venezuela Caracas</w:t>
      </w:r>
      <w:r>
        <w:t xml:space="preserve">, with a focus on their contribution to national development, technological innovation, and the mitigation of socio-economic crises. Given the unique geopolitical and economic context of Venezuela, particularly in its capital city of Caracas, Electrical Engineers play a pivotal role in addressing energy shortages, infrastructure degradation, and the integration of renewable energy systems into an increasingly volatile grid. This abstract academic paper explores the multifaceted responsibilities of Electrical Engineers in Caracas while highlighting their adaptability to the constraints imposed by Venezuela's socio-political environment.</w:t>
      </w:r>
    </w:p>
    <w:bookmarkStart w:id="20" w:name="introduction"/>
    <w:p>
      <w:pPr>
        <w:pStyle w:val="Heading2"/>
      </w:pPr>
      <w:r>
        <w:t xml:space="preserve">Introduction</w:t>
      </w:r>
    </w:p>
    <w:p>
      <w:pPr>
        <w:pStyle w:val="FirstParagraph"/>
      </w:pPr>
      <w:r>
        <w:rPr>
          <w:bCs/>
          <w:b/>
        </w:rPr>
        <w:t xml:space="preserve">Venezuela Caracas</w:t>
      </w:r>
      <w:r>
        <w:t xml:space="preserve">, as the political, economic, and cultural capital of Venezuela, has long been a hub for engineering education and practice. However, the country's ongoing economic instability, hyperinflation, and energy crisis have created unprecedented challenges for professionals in the field of Electrical Engineering. Despite these obstacles,</w:t>
      </w:r>
      <w:r>
        <w:t xml:space="preserve"> </w:t>
      </w:r>
      <w:r>
        <w:rPr>
          <w:bCs/>
          <w:b/>
        </w:rPr>
        <w:t xml:space="preserve">Electrical Engineers</w:t>
      </w:r>
      <w:r>
        <w:t xml:space="preserve"> </w:t>
      </w:r>
      <w:r>
        <w:t xml:space="preserve">in Caracas remain at the forefront of efforts to stabilize critical infrastructure, develop sustainable energy solutions, and foster technological resilience amid adversity.</w:t>
      </w:r>
    </w:p>
    <w:bookmarkEnd w:id="20"/>
    <w:bookmarkStart w:id="21" w:name="X6bb7278948254d557c72567d74c5cf090e72ab9"/>
    <w:p>
      <w:pPr>
        <w:pStyle w:val="Heading2"/>
      </w:pPr>
      <w:r>
        <w:t xml:space="preserve">The Role of Electrical Engineers in Venezuela Caracas</w:t>
      </w:r>
    </w:p>
    <w:p>
      <w:pPr>
        <w:pStyle w:val="FirstParagraph"/>
      </w:pPr>
      <w:r>
        <w:rPr>
          <w:bCs/>
          <w:b/>
        </w:rPr>
        <w:t xml:space="preserve">Electrical Engineer</w:t>
      </w:r>
      <w:r>
        <w:t xml:space="preserve">s in</w:t>
      </w:r>
      <w:r>
        <w:t xml:space="preserve"> </w:t>
      </w:r>
      <w:r>
        <w:rPr>
          <w:bCs/>
          <w:b/>
        </w:rPr>
        <w:t xml:space="preserve">Venezuela Caracas</w:t>
      </w:r>
      <w:r>
        <w:t xml:space="preserve"> </w:t>
      </w:r>
      <w:r>
        <w:t xml:space="preserve">are tasked with designing, maintaining, and innovating electrical systems that power homes, industries, and public services. Their work encompasses a wide range of disciplines within Electrical Engineering, including power generation and distribution, electronics design, automation systems, telecommunications infrastructure, and renewable energy integration. In Caracas specifically,</w:t>
      </w:r>
    </w:p>
    <w:p>
      <w:pPr>
        <w:numPr>
          <w:ilvl w:val="0"/>
          <w:numId w:val="1001"/>
        </w:numPr>
        <w:pStyle w:val="Compact"/>
      </w:pPr>
      <w:r>
        <w:t xml:space="preserve">They manage the aging electrical grid that serves millions of residents despite frequent outages.</w:t>
      </w:r>
    </w:p>
    <w:p>
      <w:pPr>
        <w:numPr>
          <w:ilvl w:val="0"/>
          <w:numId w:val="1001"/>
        </w:numPr>
        <w:pStyle w:val="Compact"/>
      </w:pPr>
      <w:r>
        <w:t xml:space="preserve">They collaborate with government and private sectors to implement smart grid technologies.</w:t>
      </w:r>
    </w:p>
    <w:p>
      <w:pPr>
        <w:numPr>
          <w:ilvl w:val="0"/>
          <w:numId w:val="1001"/>
        </w:numPr>
        <w:pStyle w:val="Compact"/>
      </w:pPr>
      <w:r>
        <w:t xml:space="preserve">They contribute to research on decentralized energy solutions, such as solar and wind power, to reduce dependence on fossil fuels.</w:t>
      </w:r>
    </w:p>
    <w:p>
      <w:pPr>
        <w:pStyle w:val="FirstParagraph"/>
      </w:pPr>
      <w:r>
        <w:t xml:space="preserve">The role of Electrical Engineers in Caracas is not limited to technical tasks; they also engage in policy development, community outreach, and international collaborations. Given Venezuela's isolation from global markets due to sanctions and economic mismanagement,</w:t>
      </w:r>
      <w:r>
        <w:t xml:space="preserve"> </w:t>
      </w:r>
      <w:r>
        <w:rPr>
          <w:bCs/>
          <w:b/>
        </w:rPr>
        <w:t xml:space="preserve">Electrical Engineers</w:t>
      </w:r>
      <w:r>
        <w:t xml:space="preserve"> </w:t>
      </w:r>
      <w:r>
        <w:t xml:space="preserve">must often seek partnerships with neighboring countries like Colombia or Brazil to access critical components and expertise.</w:t>
      </w:r>
    </w:p>
    <w:bookmarkEnd w:id="21"/>
    <w:bookmarkStart w:id="22" w:name="X77babfe398c3ba5b7a7606c2ac5b32300ebe38d"/>
    <w:p>
      <w:pPr>
        <w:pStyle w:val="Heading2"/>
      </w:pPr>
      <w:r>
        <w:t xml:space="preserve">Challenges Faced by Electrical Engineers in Caracas</w:t>
      </w:r>
    </w:p>
    <w:p>
      <w:pPr>
        <w:pStyle w:val="FirstParagraph"/>
      </w:pPr>
      <w:r>
        <w:t xml:space="preserve">The socio-economic landscape of</w:t>
      </w:r>
      <w:r>
        <w:t xml:space="preserve"> </w:t>
      </w:r>
      <w:r>
        <w:rPr>
          <w:bCs/>
          <w:b/>
        </w:rPr>
        <w:t xml:space="preserve">Venezuela Caracas</w:t>
      </w:r>
      <w:r>
        <w:t xml:space="preserve"> </w:t>
      </w:r>
      <w:r>
        <w:t xml:space="preserve">presents unique challenges for</w:t>
      </w:r>
      <w:r>
        <w:t xml:space="preserve"> </w:t>
      </w:r>
      <w:r>
        <w:rPr>
          <w:bCs/>
          <w:b/>
        </w:rPr>
        <w:t xml:space="preserve">Electrical Engineers</w:t>
      </w:r>
      <w:r>
        <w:t xml:space="preserve">. These include:</w:t>
      </w:r>
    </w:p>
    <w:p>
      <w:pPr>
        <w:numPr>
          <w:ilvl w:val="0"/>
          <w:numId w:val="1002"/>
        </w:numPr>
        <w:pStyle w:val="Compact"/>
      </w:pPr>
      <w:r>
        <w:rPr>
          <w:bCs/>
          <w:b/>
        </w:rPr>
        <w:t xml:space="preserve">Economic Instability:</w:t>
      </w:r>
      <w:r>
        <w:t xml:space="preserve"> </w:t>
      </w:r>
      <w:r>
        <w:t xml:space="preserve">Hyperinflation and currency devaluation have made it nearly impossible to procure essential equipment and materials, forcing engineers to improvise with available resources.</w:t>
      </w:r>
    </w:p>
    <w:p>
      <w:pPr>
        <w:numPr>
          <w:ilvl w:val="0"/>
          <w:numId w:val="1002"/>
        </w:numPr>
        <w:pStyle w:val="Compact"/>
      </w:pPr>
      <w:r>
        <w:rPr>
          <w:bCs/>
          <w:b/>
        </w:rPr>
        <w:t xml:space="preserve">Energy Crisis:</w:t>
      </w:r>
      <w:r>
        <w:t xml:space="preserve"> </w:t>
      </w:r>
      <w:r>
        <w:t xml:space="preserve">Venezuela's energy sector has suffered from underinvestment and mismanagement, leading to chronic power shortages. Electrical Engineers must work within this framework to optimize existing infrastructure.</w:t>
      </w:r>
    </w:p>
    <w:p>
      <w:pPr>
        <w:numPr>
          <w:ilvl w:val="0"/>
          <w:numId w:val="1002"/>
        </w:numPr>
        <w:pStyle w:val="Compact"/>
      </w:pPr>
      <w:r>
        <w:rPr>
          <w:bCs/>
          <w:b/>
        </w:rPr>
        <w:t xml:space="preserve">Brain Drain:</w:t>
      </w:r>
      <w:r>
        <w:t xml:space="preserve"> </w:t>
      </w:r>
      <w:r>
        <w:t xml:space="preserve">Many skilled professionals have emigrated due to lack of opportunities, leaving a shortage of expertise in critical areas such as grid maintenance and renewable energy.</w:t>
      </w:r>
    </w:p>
    <w:p>
      <w:pPr>
        <w:numPr>
          <w:ilvl w:val="0"/>
          <w:numId w:val="1002"/>
        </w:numPr>
        <w:pStyle w:val="Compact"/>
      </w:pPr>
      <w:r>
        <w:rPr>
          <w:bCs/>
          <w:b/>
        </w:rPr>
        <w:t xml:space="preserve">Technological Constraints:</w:t>
      </w:r>
      <w:r>
        <w:t xml:space="preserve"> </w:t>
      </w:r>
      <w:r>
        <w:t xml:space="preserve">Limited access to modern tools and software restricts the ability of Electrical Engineers to design advanced systems or engage in cutting-edge research.</w:t>
      </w:r>
    </w:p>
    <w:p>
      <w:pPr>
        <w:pStyle w:val="FirstParagraph"/>
      </w:pPr>
      <w:r>
        <w:t xml:space="preserve">Despite these challenges, Electrical Engineers in Caracas have demonstrated remarkable ingenuity. For example, they have pioneered the use of microgrids and community-based energy projects to provide electricity to underserved neighborhoods. These efforts underscore the resilience of</w:t>
      </w:r>
      <w:r>
        <w:t xml:space="preserve"> </w:t>
      </w:r>
      <w:r>
        <w:rPr>
          <w:bCs/>
          <w:b/>
        </w:rPr>
        <w:t xml:space="preserve">Electrical Engineer</w:t>
      </w:r>
      <w:r>
        <w:t xml:space="preserve">s in adapting their skills to meet urgent societal needs.</w:t>
      </w:r>
    </w:p>
    <w:bookmarkEnd w:id="22"/>
    <w:bookmarkStart w:id="23" w:name="Xc1c6073a1383f89f2122408e205732dd6eb14b0"/>
    <w:p>
      <w:pPr>
        <w:pStyle w:val="Heading2"/>
      </w:pPr>
      <w:r>
        <w:t xml:space="preserve">Educational Institutions and Professional Development</w:t>
      </w:r>
    </w:p>
    <w:p>
      <w:pPr>
        <w:pStyle w:val="FirstParagraph"/>
      </w:pPr>
      <w:r>
        <w:t xml:space="preserve">Venezuela Caracas is home to some of the most prestigious educational institutions for Electrical Engineering, such as:</w:t>
      </w:r>
    </w:p>
    <w:p>
      <w:pPr>
        <w:numPr>
          <w:ilvl w:val="0"/>
          <w:numId w:val="1003"/>
        </w:numPr>
        <w:pStyle w:val="Compact"/>
      </w:pPr>
      <w:r>
        <w:rPr>
          <w:bCs/>
          <w:b/>
        </w:rPr>
        <w:t xml:space="preserve">Universidad Central de Venezuela (UCV):</w:t>
      </w:r>
      <w:r>
        <w:t xml:space="preserve"> </w:t>
      </w:r>
      <w:r>
        <w:t xml:space="preserve">Known for its rigorous academic programs and research in power systems.</w:t>
      </w:r>
    </w:p>
    <w:p>
      <w:pPr>
        <w:numPr>
          <w:ilvl w:val="0"/>
          <w:numId w:val="1003"/>
        </w:numPr>
        <w:pStyle w:val="Compact"/>
      </w:pPr>
      <w:r>
        <w:rPr>
          <w:bCs/>
          <w:b/>
        </w:rPr>
        <w:t xml:space="preserve">Universidad Simón Bolívar (USB):</w:t>
      </w:r>
      <w:r>
        <w:t xml:space="preserve"> </w:t>
      </w:r>
      <w:r>
        <w:t xml:space="preserve">A leader in innovation and technology, with specialized departments in renewable energy and telecommunications.</w:t>
      </w:r>
    </w:p>
    <w:p>
      <w:pPr>
        <w:numPr>
          <w:ilvl w:val="0"/>
          <w:numId w:val="1003"/>
        </w:numPr>
        <w:pStyle w:val="Compact"/>
      </w:pPr>
      <w:r>
        <w:rPr>
          <w:bCs/>
          <w:b/>
        </w:rPr>
        <w:t xml:space="preserve">Instituto Universitario de Tecnología del Estado Mérida (IUTEM):</w:t>
      </w:r>
      <w:r>
        <w:t xml:space="preserve"> </w:t>
      </w:r>
      <w:r>
        <w:t xml:space="preserve">Offers practical training for students aiming to work on infrastructure projects in Caracas.</w:t>
      </w:r>
    </w:p>
    <w:p>
      <w:pPr>
        <w:pStyle w:val="FirstParagraph"/>
      </w:pPr>
      <w:r>
        <w:t xml:space="preserve">These institutions play a crucial role in shaping the next generation of</w:t>
      </w:r>
      <w:r>
        <w:t xml:space="preserve"> </w:t>
      </w:r>
      <w:r>
        <w:rPr>
          <w:bCs/>
          <w:b/>
        </w:rPr>
        <w:t xml:space="preserve">Electrical Engineers</w:t>
      </w:r>
      <w:r>
        <w:t xml:space="preserve">. However, the lack of funding and international collaboration opportunities has hindered their ability to keep pace with global advancements. Electrical Engineers in Caracas often supplement their formal education with self-study, online courses, or informal networks to bridge knowledge gaps.</w:t>
      </w:r>
    </w:p>
    <w:bookmarkEnd w:id="23"/>
    <w:bookmarkStart w:id="24" w:name="X7581298addf10d63d767f05a240ecf6e92e9156"/>
    <w:p>
      <w:pPr>
        <w:pStyle w:val="Heading2"/>
      </w:pPr>
      <w:r>
        <w:t xml:space="preserve">The Future of Electrical Engineering in Venezuela Caracas</w:t>
      </w:r>
    </w:p>
    <w:p>
      <w:pPr>
        <w:pStyle w:val="FirstParagraph"/>
      </w:pPr>
      <w:r>
        <w:t xml:space="preserve">The future of</w:t>
      </w:r>
      <w:r>
        <w:t xml:space="preserve"> </w:t>
      </w:r>
      <w:r>
        <w:rPr>
          <w:bCs/>
          <w:b/>
        </w:rPr>
        <w:t xml:space="preserve">Electrical Engineer</w:t>
      </w:r>
      <w:r>
        <w:t xml:space="preserve">s in</w:t>
      </w:r>
      <w:r>
        <w:t xml:space="preserve"> </w:t>
      </w:r>
      <w:r>
        <w:rPr>
          <w:bCs/>
          <w:b/>
        </w:rPr>
        <w:t xml:space="preserve">Venezuela Caracas</w:t>
      </w:r>
      <w:r>
        <w:t xml:space="preserve"> </w:t>
      </w:r>
      <w:r>
        <w:t xml:space="preserve">depends on several factors, including:</w:t>
      </w:r>
    </w:p>
    <w:p>
      <w:pPr>
        <w:numPr>
          <w:ilvl w:val="0"/>
          <w:numId w:val="1004"/>
        </w:numPr>
        <w:pStyle w:val="Compact"/>
      </w:pPr>
      <w:r>
        <w:rPr>
          <w:bCs/>
          <w:b/>
        </w:rPr>
        <w:t xml:space="preserve">Policy Reforms:</w:t>
      </w:r>
      <w:r>
        <w:t xml:space="preserve"> </w:t>
      </w:r>
      <w:r>
        <w:t xml:space="preserve">A stable political environment and investment in infrastructure could unlock new opportunities for Electrical Engineers.</w:t>
      </w:r>
    </w:p>
    <w:p>
      <w:pPr>
        <w:numPr>
          <w:ilvl w:val="0"/>
          <w:numId w:val="1004"/>
        </w:numPr>
        <w:pStyle w:val="Compact"/>
      </w:pPr>
      <w:r>
        <w:rPr>
          <w:bCs/>
          <w:b/>
        </w:rPr>
        <w:t xml:space="preserve">Sustainable Development:</w:t>
      </w:r>
      <w:r>
        <w:t xml:space="preserve"> </w:t>
      </w:r>
      <w:r>
        <w:t xml:space="preserve">Embracing renewable energy and smart grid technologies is critical to addressing Venezuela's energy crisis.</w:t>
      </w:r>
    </w:p>
    <w:p>
      <w:pPr>
        <w:numPr>
          <w:ilvl w:val="0"/>
          <w:numId w:val="1004"/>
        </w:numPr>
        <w:pStyle w:val="Compact"/>
      </w:pPr>
      <w:r>
        <w:rPr>
          <w:bCs/>
          <w:b/>
        </w:rPr>
        <w:t xml:space="preserve">Cross-Border Collaboration:</w:t>
      </w:r>
      <w:r>
        <w:t xml:space="preserve"> </w:t>
      </w:r>
      <w:r>
        <w:t xml:space="preserve">Strengthening ties with regional countries could provide access to resources, expertise, and international funding.</w:t>
      </w:r>
    </w:p>
    <w:p>
      <w:pPr>
        <w:pStyle w:val="FirstParagraph"/>
      </w:pPr>
      <w:r>
        <w:t xml:space="preserve">The role of</w:t>
      </w:r>
      <w:r>
        <w:t xml:space="preserve"> </w:t>
      </w:r>
      <w:r>
        <w:rPr>
          <w:bCs/>
          <w:b/>
        </w:rPr>
        <w:t xml:space="preserve">Electrical Engineers</w:t>
      </w:r>
      <w:r>
        <w:t xml:space="preserve"> </w:t>
      </w:r>
      <w:r>
        <w:t xml:space="preserve">in Caracas will remain vital not only for restoring the nation's energy infrastructure but also for positioning Venezuela as a leader in Latin American innovation. Their adaptability and technical expertise will be key to overcoming the challenges posed by economic and political turmoil.</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Electrical Engineers</w:t>
      </w:r>
      <w:r>
        <w:t xml:space="preserve"> </w:t>
      </w:r>
      <w:r>
        <w:t xml:space="preserve">in</w:t>
      </w:r>
      <w:r>
        <w:t xml:space="preserve"> </w:t>
      </w:r>
      <w:r>
        <w:rPr>
          <w:bCs/>
          <w:b/>
        </w:rPr>
        <w:t xml:space="preserve">Venezuela Caracas</w:t>
      </w:r>
      <w:r>
        <w:t xml:space="preserve"> </w:t>
      </w:r>
      <w:r>
        <w:t xml:space="preserve">occupy a unique position at the intersection of technology, socio-economic development, and resilience. Despite facing immense challenges due to Venezuela's current crisis, they continue to innovate and contribute to the stability of their communities. Their work underscores the importance of engineering education, international collaboration, and policy support in fostering sustainable growth. As Venezuela seeks to rebuild its infrastructure and economy,</w:t>
      </w:r>
      <w:r>
        <w:rPr>
          <w:bCs/>
          <w:b/>
        </w:rPr>
        <w:t xml:space="preserve">Electrical Engineers</w:t>
      </w:r>
      <w:r>
        <w:t xml:space="preserve"> </w:t>
      </w:r>
      <w:r>
        <w:t xml:space="preserve">in Caracas will remain indispensable agents of change.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Venezuela Caracas</dc:title>
  <dc:creator/>
  <dc:language>en</dc:language>
  <cp:keywords/>
  <dcterms:created xsi:type="dcterms:W3CDTF">2026-07-22T10:04:15Z</dcterms:created>
  <dcterms:modified xsi:type="dcterms:W3CDTF">2026-07-22T10:04:15Z</dcterms:modified>
</cp:coreProperties>
</file>

<file path=docProps/custom.xml><?xml version="1.0" encoding="utf-8"?>
<Properties xmlns="http://schemas.openxmlformats.org/officeDocument/2006/custom-properties" xmlns:vt="http://schemas.openxmlformats.org/officeDocument/2006/docPropsVTypes"/>
</file>