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f0f943f7994fbec12c0937d99b1eaed3a19323"/>
    <w:p>
      <w:pPr>
        <w:pStyle w:val="Heading1"/>
      </w:pPr>
      <w:r>
        <w:t xml:space="preserve">Abstract Academic Document: The Role of an Electrical Engineer in Zimbabwe Harare</w:t>
      </w:r>
    </w:p>
    <w:p>
      <w:pPr>
        <w:pStyle w:val="FirstParagraph"/>
      </w:pPr>
      <w:r>
        <w:rPr>
          <w:bCs/>
          <w:b/>
        </w:rPr>
        <w:t xml:space="preserve">Abstract academic:</w:t>
      </w:r>
      <w:r>
        <w:t xml:space="preserve"> </w:t>
      </w:r>
      <w:r>
        <w:t xml:space="preserve">This document explores the critical role of an Electrical Engineer within the context of Zimbabwe Harare, emphasizing their contributions to national development, technological innovation, and infrastructure sustainability. As a rapidly growing urban center in Sub-Saharan Africa, Harare presents unique challenges and opportunities for Electrical Engineers working in sectors such as power generation, distribution networks, renewable energy systems, telecommunications infrastructure, and industrial automation. This academic abstract highlights the interdisciplinary nature of the Electrical Engineering profession while addressing specific socio-economic factors that influence engineering practices in Zimbabwe. By examining case studies and current trends, this document underscores the importance of aligning technical expertise with local needs to foster resilience against challenges such as energy scarcity, climate change impacts, and technological obsolescence.</w:t>
      </w:r>
    </w:p>
    <w:bookmarkStart w:id="20" w:name="Xced52bb7bdfdd2e05e465912613396c81c907f3"/>
    <w:p>
      <w:pPr>
        <w:pStyle w:val="Heading2"/>
      </w:pPr>
      <w:r>
        <w:t xml:space="preserve">Introduction: The Significance of Electrical Engineering in Zimbabwe Harare</w:t>
      </w:r>
    </w:p>
    <w:p>
      <w:pPr>
        <w:pStyle w:val="FirstParagraph"/>
      </w:pPr>
      <w:r>
        <w:t xml:space="preserve">Zimbabwe Harare is a hub for academic research, industrial activity, and public administration in the Southern African region. As the capital city, it serves as a focal point for technological advancement and economic planning. Within this ecosystem, an</w:t>
      </w:r>
      <w:r>
        <w:t xml:space="preserve"> </w:t>
      </w:r>
      <w:r>
        <w:rPr>
          <w:bCs/>
          <w:b/>
        </w:rPr>
        <w:t xml:space="preserve">Electrical Engineer</w:t>
      </w:r>
      <w:r>
        <w:t xml:space="preserve"> </w:t>
      </w:r>
      <w:r>
        <w:t xml:space="preserve">occupies a vital position in ensuring that infrastructure meets modern standards while addressing regional challenges like load shedding (unplanned power outages) and aging electrical systems. Electrical Engineers in Harare are tasked with designing, maintaining, and optimizing systems ranging from municipal power grids to microgrid solutions for rural electrification. This document provides an academic overview of the responsibilities, educational prerequisites, and societal impact of Electrical Engineers operating within Zimbabwe's capital.</w:t>
      </w:r>
    </w:p>
    <w:bookmarkEnd w:id="20"/>
    <w:bookmarkStart w:id="21" w:name="X41122d8451226503e877bd1c2208190c920bde9"/>
    <w:p>
      <w:pPr>
        <w:pStyle w:val="Heading2"/>
      </w:pPr>
      <w:r>
        <w:t xml:space="preserve">The Role of an Electrical Engineer in Power Sector Development</w:t>
      </w:r>
    </w:p>
    <w:p>
      <w:pPr>
        <w:pStyle w:val="FirstParagraph"/>
      </w:pPr>
      <w:r>
        <w:t xml:space="preserve">In Zimbabwe Harare, the power sector remains a cornerstone of economic activity. An</w:t>
      </w:r>
      <w:r>
        <w:t xml:space="preserve"> </w:t>
      </w:r>
      <w:r>
        <w:rPr>
          <w:bCs/>
          <w:b/>
        </w:rPr>
        <w:t xml:space="preserve">Electrical Engineer</w:t>
      </w:r>
      <w:r>
        <w:t xml:space="preserve"> </w:t>
      </w:r>
      <w:r>
        <w:t xml:space="preserve">plays a pivotal role in addressing the country’s intermittent electricity supply by working on both centralized and decentralized energy solutions. For instance, engineers are involved in upgrading the national grid to reduce transmission losses and improve reliability. They also collaborate with institutions like the Zimbabwe Electricity Supply Authority (ZESA) to implement maintenance protocols and adopt smart grid technologies that enhance system efficiency.</w:t>
      </w:r>
    </w:p>
    <w:p>
      <w:pPr>
        <w:pStyle w:val="BodyText"/>
      </w:pPr>
      <w:r>
        <w:t xml:space="preserve">Moreover, Electrical Engineers in Harare are increasingly focusing on renewable energy integration. Given Zimbabwe’s abundant solar irradiation and hydropower potential, engineers are developing hybrid systems that combine solar photovoltaics with battery storage to provide sustainable energy solutions for both urban and rural communities. This aligns with national policies aimed at diversifying the energy mix and reducing reliance on fossil fuels.</w:t>
      </w:r>
    </w:p>
    <w:bookmarkEnd w:id="21"/>
    <w:bookmarkStart w:id="22" w:name="X1fd5313eb3e27ad1c4b129cf1cb1f72cde5cfcc"/>
    <w:p>
      <w:pPr>
        <w:pStyle w:val="Heading2"/>
      </w:pPr>
      <w:r>
        <w:t xml:space="preserve">Infrastructure Development and Technological Innovation</w:t>
      </w:r>
    </w:p>
    <w:p>
      <w:pPr>
        <w:pStyle w:val="FirstParagraph"/>
      </w:pPr>
      <w:r>
        <w:t xml:space="preserve">The infrastructure demands of Zimbabwe Harare require Electrical Engineers to innovate in areas such as telecommunications, transportation systems, and smart city initiatives. For example, engineers are deploying fiber-optic networks to improve internet connectivity across the city while ensuring that power supply for data centers is stable and energy-efficient. Additionally, they contribute to the development of electric vehicle charging infrastructure and intelligent transportation systems (ITS) that reduce traffic congestion and carbon emissions.</w:t>
      </w:r>
    </w:p>
    <w:p>
      <w:pPr>
        <w:pStyle w:val="BodyText"/>
      </w:pPr>
      <w:r>
        <w:t xml:space="preserve">Harare’s rapid urbanization has also necessitated Electrical Engineers to design resilient building systems, including lightning protection, fire safety mechanisms, and energy-efficient lighting. These efforts are crucial in mitigating risks associated with climate change, such as extreme weather events that could disrupt power supply or damage infrastructure.</w:t>
      </w:r>
    </w:p>
    <w:bookmarkEnd w:id="22"/>
    <w:bookmarkStart w:id="23" w:name="Xa6e9a0df47559a30e591f0f01647e2f98991c62"/>
    <w:p>
      <w:pPr>
        <w:pStyle w:val="Heading2"/>
      </w:pPr>
      <w:r>
        <w:t xml:space="preserve">Challenges Faced by Electrical Engineers in Zimbabwe Harare</w:t>
      </w:r>
    </w:p>
    <w:p>
      <w:pPr>
        <w:pStyle w:val="FirstParagraph"/>
      </w:pPr>
      <w:r>
        <w:t xml:space="preserve">Despite their contributions, Electrical Engineers in Zimbabwe Harare face several challenges rooted in the socio-economic landscape. These include limited access to advanced technology and funding for research, as well as a shortage of skilled labor due to brain drain. Many graduates leave the country for better opportunities abroad, creating a skills gap that impacts project timelines and quality.</w:t>
      </w:r>
    </w:p>
    <w:p>
      <w:pPr>
        <w:pStyle w:val="BodyText"/>
      </w:pPr>
      <w:r>
        <w:t xml:space="preserve">Additionally, the political and economic instability in Zimbabwe has led to delays in infrastructure projects. Engineers must navigate regulatory hurdles while ensuring compliance with international standards. The reliance on imported equipment further complicates matters, as tariffs and exchange rate fluctuations increase operational costs.</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Zimbabwe Harare is home to several institutions that produce qualified Electrical Engineers. The University of Zimbabwe’s Faculty of Engineering offers programs in Electrical and Electronic Engineering, equipping students with the theoretical knowledge and practical skills needed for careers in the field. Additionally, private training centers and partnerships with international organizations provide opportunities for continuous professional development.</w:t>
      </w:r>
    </w:p>
    <w:p>
      <w:pPr>
        <w:pStyle w:val="BodyText"/>
      </w:pPr>
      <w:r>
        <w:t xml:space="preserve">Professional bodies such as the Institution of Engineers Zimbabwe (IEZ) play a crucial role in setting standards for engineering practice. They also advocate for policies that support innovation and sustainable development, ensuring that Electrical Engineers can contribute effectively to Harare’s growth.</w:t>
      </w:r>
    </w:p>
    <w:bookmarkEnd w:id="24"/>
    <w:bookmarkStart w:id="25" w:name="future-trends-and-opportunities"/>
    <w:p>
      <w:pPr>
        <w:pStyle w:val="Heading2"/>
      </w:pPr>
      <w:r>
        <w:t xml:space="preserve">Future Trends and Opportunities</w:t>
      </w:r>
    </w:p>
    <w:p>
      <w:pPr>
        <w:pStyle w:val="FirstParagraph"/>
      </w:pPr>
      <w:r>
        <w:t xml:space="preserve">The future of Electrical Engineering in Zimbabwe Harare is shaped by emerging technologies such as artificial intelligence (AI), the Internet of Things (IoT), and advanced automation. Engineers are exploring how these tools can optimize energy distribution, predict system failures, and improve service delivery. For example, AI-driven analytics could help ZESA identify grid faults in real-time, reducing downtime for consumers.</w:t>
      </w:r>
    </w:p>
    <w:p>
      <w:pPr>
        <w:pStyle w:val="BodyText"/>
      </w:pPr>
      <w:r>
        <w:t xml:space="preserve">Furthermore, the growing interest in green technologies opens new avenues for Electrical Engineers to lead initiatives in energy conservation and carbon footprint reduction. Collaborations with international partners could facilitate access to funding and expertise needed to implement large-scale renewable energy projects.</w:t>
      </w:r>
    </w:p>
    <w:bookmarkEnd w:id="25"/>
    <w:bookmarkStart w:id="26" w:name="X6202eb6f2f0df28f57fd1f404a1dff5e5f20481"/>
    <w:p>
      <w:pPr>
        <w:pStyle w:val="Heading2"/>
      </w:pPr>
      <w:r>
        <w:t xml:space="preserve">Conclusion: The Societal Impact of an Electrical Engineer</w:t>
      </w:r>
    </w:p>
    <w:p>
      <w:pPr>
        <w:pStyle w:val="FirstParagraph"/>
      </w:pPr>
      <w:r>
        <w:t xml:space="preserve">In conclusion, the work of an</w:t>
      </w:r>
      <w:r>
        <w:t xml:space="preserve"> </w:t>
      </w:r>
      <w:r>
        <w:rPr>
          <w:bCs/>
          <w:b/>
        </w:rPr>
        <w:t xml:space="preserve">Electrical Engineer</w:t>
      </w:r>
      <w:r>
        <w:t xml:space="preserve"> </w:t>
      </w:r>
      <w:r>
        <w:t xml:space="preserve">in Zimbabwe Harare is integral to the city’s development. By addressing power sector challenges, advancing infrastructure projects, and adapting to socio-economic constraints, these professionals contribute to a more resilient and sustainable future for Zimbabwe. Their role requires a blend of technical expertise, creativity, and social responsibility—qualities that are increasingly vital in an era marked by rapid technological change and environmental uncertainty.</w:t>
      </w:r>
    </w:p>
    <w:p>
      <w:pPr>
        <w:pStyle w:val="BodyText"/>
      </w:pPr>
      <w:r>
        <w:t xml:space="preserve">This academic abstract underscores the need for continued investment in education, research, and policy reforms to empower Electrical Engineers in Zimbabwe Harare to meet the evolving demands of their profession. Through collaborative efforts between academia, industry, and government, Harare can emerge as a model for sustainable urban development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Zimbabwe Harare</dc:title>
  <dc:creator/>
  <cp:keywords/>
  <dcterms:created xsi:type="dcterms:W3CDTF">2026-04-29T03:20:24Z</dcterms:created>
  <dcterms:modified xsi:type="dcterms:W3CDTF">2026-04-29T03:20:24Z</dcterms:modified>
</cp:coreProperties>
</file>

<file path=docProps/custom.xml><?xml version="1.0" encoding="utf-8"?>
<Properties xmlns="http://schemas.openxmlformats.org/officeDocument/2006/custom-properties" xmlns:vt="http://schemas.openxmlformats.org/officeDocument/2006/docPropsVTypes"/>
</file>