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86cb27be09f420dbd11675a7c7e7575721c6d79"/>
    <w:p>
      <w:pPr>
        <w:pStyle w:val="Heading1"/>
      </w:pPr>
      <w:r>
        <w:t xml:space="preserve">Abstract Academic Document: The Role and Challenges of Electricians in Canada Montreal</w:t>
      </w:r>
    </w:p>
    <w:p>
      <w:pPr>
        <w:pStyle w:val="FirstParagraph"/>
      </w:pPr>
      <w:r>
        <w:rPr>
          <w:bCs/>
          <w:b/>
        </w:rPr>
        <w:t xml:space="preserve">Abstract academic:</w:t>
      </w:r>
      <w:r>
        <w:t xml:space="preserve"> </w:t>
      </w:r>
      <w:r>
        <w:t xml:space="preserve">This document provides a comprehensive analysis of the profession of an</w:t>
      </w:r>
      <w:r>
        <w:t xml:space="preserve"> </w:t>
      </w:r>
      <w:r>
        <w:rPr>
          <w:bCs/>
          <w:b/>
        </w:rPr>
        <w:t xml:space="preserve">electrician</w:t>
      </w:r>
      <w:r>
        <w:t xml:space="preserve"> </w:t>
      </w:r>
      <w:r>
        <w:t xml:space="preserve">within the context of</w:t>
      </w:r>
      <w:r>
        <w:t xml:space="preserve"> </w:t>
      </w:r>
      <w:r>
        <w:rPr>
          <w:iCs/>
          <w:i/>
        </w:rPr>
        <w:t xml:space="preserve">Canada Montreal</w:t>
      </w:r>
      <w:r>
        <w:t xml:space="preserve">, emphasizing its significance in urban infrastructure, technological advancements, and regulatory frameworks. The study explores how electricians contribute to the economic and social development of Montreal while navigating challenges such as labor shortages, evolving industry standards, and climate change mitigation efforts. The analysis is structured into thematic sections that address the historical role of electricians in Montreal’s growth, current industry demands, certification requirements, technological innovations, and policy recommendations for sustainable development.</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electrician</w:t>
      </w:r>
      <w:r>
        <w:t xml:space="preserve"> </w:t>
      </w:r>
      <w:r>
        <w:t xml:space="preserve">is integral to the functioning of modern urban environments. In</w:t>
      </w:r>
      <w:r>
        <w:t xml:space="preserve"> </w:t>
      </w:r>
      <w:r>
        <w:rPr>
          <w:iCs/>
          <w:i/>
        </w:rPr>
        <w:t xml:space="preserve">Canada Montreal</w:t>
      </w:r>
      <w:r>
        <w:t xml:space="preserve">, a city characterized by its dense population, aging infrastructure, and rapid technological transformation, electricians play a pivotal role in ensuring the safety, reliability, and efficiency of electrical systems. This abstract academic document examines the unique dynamics of the electrician profession in Montreal, highlighting how it intersects with regional policies, labor market trends, and environmental goals. As Montreal continues to position itself as a leader in sustainable urban development within Canada, the contributions of electricians become increasingly critical.</w:t>
      </w:r>
    </w:p>
    <w:bookmarkEnd w:id="20"/>
    <w:bookmarkStart w:id="21" w:name="X19269ec94494d67127c2e713cc42836c92af847"/>
    <w:p>
      <w:pPr>
        <w:pStyle w:val="Heading2"/>
      </w:pPr>
      <w:r>
        <w:t xml:space="preserve">Historical Context and Role of Electricians in Montreal</w:t>
      </w:r>
    </w:p>
    <w:p>
      <w:pPr>
        <w:pStyle w:val="FirstParagraph"/>
      </w:pPr>
      <w:r>
        <w:t xml:space="preserve">Montreal’s electrical infrastructure has evolved alongside its economic growth. Since the late 19th century, electricians have been instrumental in electrifying residential areas, industrial zones, and public services. The city’s reliance on electricity for transportation (e.g., subways), healthcare facilities, and commercial buildings underscores the indispensable role of electricians in maintaining daily operations. Historically, Montreal’s electrical sector was driven by demand from manufacturing industries, but today it is shaped by modern needs such as smart grid technologies and energy-efficient building codes.</w:t>
      </w:r>
    </w:p>
    <w:bookmarkEnd w:id="21"/>
    <w:bookmarkStart w:id="22" w:name="industry-demands-and-labor-market-trends"/>
    <w:p>
      <w:pPr>
        <w:pStyle w:val="Heading2"/>
      </w:pPr>
      <w:r>
        <w:t xml:space="preserve">Industry Demands and Labor Market Trends</w:t>
      </w:r>
    </w:p>
    <w:p>
      <w:pPr>
        <w:pStyle w:val="FirstParagraph"/>
      </w:pPr>
      <w:r>
        <w:t xml:space="preserve">The</w:t>
      </w:r>
      <w:r>
        <w:t xml:space="preserve"> </w:t>
      </w:r>
      <w:r>
        <w:rPr>
          <w:iCs/>
          <w:i/>
        </w:rPr>
        <w:t xml:space="preserve">Canada Montreal</w:t>
      </w:r>
      <w:r>
        <w:t xml:space="preserve"> </w:t>
      </w:r>
      <w:r>
        <w:t xml:space="preserve">region faces a growing demand for skilled electricians due to several factors. First, the city’s aging electrical infrastructure requires extensive upgrades to meet contemporary safety standards and prevent power outages. Second, Montreal’s expansion into new commercial and residential developments necessitates the installation of advanced electrical systems, including renewable energy integration (e.g., solar panels) and smart home technologies. According to recent labor market data from Statistics Canada, the demand for electricians in Quebec has increased by over 15% annually since 2020, driven by these factors.</w:t>
      </w:r>
    </w:p>
    <w:p>
      <w:pPr>
        <w:pStyle w:val="BodyText"/>
      </w:pPr>
      <w:r>
        <w:t xml:space="preserve">However, the supply of qualified electricians has struggled to keep pace with this demand. A shortage of apprentices and certified professionals has led to increased workloads and rising costs for electrical services in Montreal. This imbalance highlights the need for targeted investments in vocational training programs and partnerships between educational institutions and industry stakeholders.</w:t>
      </w:r>
    </w:p>
    <w:bookmarkEnd w:id="22"/>
    <w:bookmarkStart w:id="23" w:name="Xc15628bf6bab58f1a89b8511bcd6a71fee6af02"/>
    <w:p>
      <w:pPr>
        <w:pStyle w:val="Heading2"/>
      </w:pPr>
      <w:r>
        <w:t xml:space="preserve">Certification Requirements and Regulatory Framework</w:t>
      </w:r>
    </w:p>
    <w:p>
      <w:pPr>
        <w:pStyle w:val="FirstParagraph"/>
      </w:pPr>
      <w:r>
        <w:t xml:space="preserve">In</w:t>
      </w:r>
      <w:r>
        <w:t xml:space="preserve"> </w:t>
      </w:r>
      <w:r>
        <w:rPr>
          <w:iCs/>
          <w:i/>
        </w:rPr>
        <w:t xml:space="preserve">Canada Montreal</w:t>
      </w:r>
      <w:r>
        <w:t xml:space="preserve">, electricians must adhere to strict regulations set by the</w:t>
      </w:r>
      <w:r>
        <w:t xml:space="preserve"> </w:t>
      </w:r>
      <w:r>
        <w:rPr>
          <w:bCs/>
          <w:b/>
        </w:rPr>
        <w:t xml:space="preserve">Compagnie de l’électricité de Montréal (CÉM)</w:t>
      </w:r>
      <w:r>
        <w:t xml:space="preserve"> </w:t>
      </w:r>
      <w:r>
        <w:t xml:space="preserve">and the broader Quebec electrical code. Certification is overseen by the</w:t>
      </w:r>
      <w:r>
        <w:t xml:space="preserve"> </w:t>
      </w:r>
      <w:r>
        <w:rPr>
          <w:bCs/>
          <w:b/>
        </w:rPr>
        <w:t xml:space="preserve">Certificat d’aptitude professionnelle (CAP)</w:t>
      </w:r>
      <w:r>
        <w:t xml:space="preserve"> </w:t>
      </w:r>
      <w:r>
        <w:t xml:space="preserve">program, which requires completion of apprenticeship training, theoretical coursework, and practical exams. Electricians in Montreal must also stay updated on federal and provincial regulations related to electrical safety, fire prevention, and energy conservation.</w:t>
      </w:r>
    </w:p>
    <w:p>
      <w:pPr>
        <w:pStyle w:val="BodyText"/>
      </w:pPr>
      <w:r>
        <w:t xml:space="preserve">The Canadian Electrical Code (CEC), a national standard developed by the Canadian Standards Association (CSA), serves as a foundational guide for all electricians across Canada, including those in Montreal. Compliance with these codes is mandatory for all electrical installations and repairs, ensuring public safety and reducing risks of electrical hazards.</w:t>
      </w:r>
    </w:p>
    <w:bookmarkEnd w:id="23"/>
    <w:bookmarkStart w:id="24" w:name="Xc34e68b549c0ac29ce74bfaae292339864dc37b"/>
    <w:p>
      <w:pPr>
        <w:pStyle w:val="Heading2"/>
      </w:pPr>
      <w:r>
        <w:t xml:space="preserve">Technological Innovations and Future Challenges</w:t>
      </w:r>
    </w:p>
    <w:p>
      <w:pPr>
        <w:pStyle w:val="FirstParagraph"/>
      </w:pPr>
      <w:r>
        <w:t xml:space="preserve">The role of an</w:t>
      </w:r>
      <w:r>
        <w:t xml:space="preserve"> </w:t>
      </w:r>
      <w:r>
        <w:rPr>
          <w:bCs/>
          <w:b/>
        </w:rPr>
        <w:t xml:space="preserve">electrician</w:t>
      </w:r>
      <w:r>
        <w:t xml:space="preserve"> </w:t>
      </w:r>
      <w:r>
        <w:t xml:space="preserve">in</w:t>
      </w:r>
      <w:r>
        <w:t xml:space="preserve"> </w:t>
      </w:r>
      <w:r>
        <w:rPr>
          <w:iCs/>
          <w:i/>
        </w:rPr>
        <w:t xml:space="preserve">Canada Montreal</w:t>
      </w:r>
      <w:r>
        <w:t xml:space="preserve"> </w:t>
      </w:r>
      <w:r>
        <w:t xml:space="preserve">is increasingly shaped by technological advancements. The rise of renewable energy sources, such as solar and wind power, has introduced new responsibilities for electricians, including the installation and maintenance of photovoltaic systems. Additionally, the integration of smart grid technologies—enabling real-time energy monitoring and distribution—requires electricians to develop expertise in digital systems and data analytics.</w:t>
      </w:r>
    </w:p>
    <w:p>
      <w:pPr>
        <w:pStyle w:val="BodyText"/>
      </w:pPr>
      <w:r>
        <w:t xml:space="preserve">Another challenge lies in addressing climate change impacts. Montreal’s commitment to reducing carbon emissions by 55% by 2030 (as outlined in its</w:t>
      </w:r>
      <w:r>
        <w:t xml:space="preserve"> </w:t>
      </w:r>
      <w:r>
        <w:rPr>
          <w:iCs/>
          <w:i/>
        </w:rPr>
        <w:t xml:space="preserve">Climate Action Plan</w:t>
      </w:r>
      <w:r>
        <w:t xml:space="preserve">) necessitates the adoption of energy-efficient electrical solutions. Electricians must now prioritize retrofits for older buildings, the installation of electric vehicle charging stations, and the optimization of energy consumption in both residential and commercial sectors.</w:t>
      </w:r>
    </w:p>
    <w:bookmarkEnd w:id="24"/>
    <w:bookmarkStart w:id="25" w:name="X84027e6f801d15f02120c9bf4ee4f60c2e4a8d2"/>
    <w:p>
      <w:pPr>
        <w:pStyle w:val="Heading2"/>
      </w:pPr>
      <w:r>
        <w:t xml:space="preserve">Policy Recommendations for Sustainable Development</w:t>
      </w:r>
    </w:p>
    <w:p>
      <w:pPr>
        <w:pStyle w:val="FirstParagraph"/>
      </w:pPr>
      <w:r>
        <w:t xml:space="preserve">To address these challenges, policymakers in</w:t>
      </w:r>
      <w:r>
        <w:t xml:space="preserve"> </w:t>
      </w:r>
      <w:r>
        <w:rPr>
          <w:iCs/>
          <w:i/>
        </w:rPr>
        <w:t xml:space="preserve">Canada Montreal</w:t>
      </w:r>
      <w:r>
        <w:t xml:space="preserve"> </w:t>
      </w:r>
      <w:r>
        <w:t xml:space="preserve">should focus on three key areas:</w:t>
      </w:r>
    </w:p>
    <w:p>
      <w:pPr>
        <w:numPr>
          <w:ilvl w:val="0"/>
          <w:numId w:val="1001"/>
        </w:numPr>
        <w:pStyle w:val="Compact"/>
      </w:pPr>
      <w:r>
        <w:rPr>
          <w:bCs/>
          <w:b/>
        </w:rPr>
        <w:t xml:space="preserve">Labor Training Initiatives:</w:t>
      </w:r>
      <w:r>
        <w:t xml:space="preserve"> </w:t>
      </w:r>
      <w:r>
        <w:t xml:space="preserve">Expanding apprenticeship programs through partnerships between the CÉM, vocational schools, and industry employers to attract more young professionals to the field.</w:t>
      </w:r>
    </w:p>
    <w:p>
      <w:pPr>
        <w:numPr>
          <w:ilvl w:val="0"/>
          <w:numId w:val="1001"/>
        </w:numPr>
        <w:pStyle w:val="Compact"/>
      </w:pPr>
      <w:r>
        <w:rPr>
          <w:bCs/>
          <w:b/>
        </w:rPr>
        <w:t xml:space="preserve">Economic Incentives:</w:t>
      </w:r>
      <w:r>
        <w:t xml:space="preserve"> </w:t>
      </w:r>
      <w:r>
        <w:t xml:space="preserve">Offering tax credits or subsidies for electricians who specialize in renewable energy systems or energy-efficient retrofits.</w:t>
      </w:r>
    </w:p>
    <w:p>
      <w:pPr>
        <w:numPr>
          <w:ilvl w:val="0"/>
          <w:numId w:val="1001"/>
        </w:numPr>
        <w:pStyle w:val="Compact"/>
      </w:pPr>
      <w:r>
        <w:rPr>
          <w:bCs/>
          <w:b/>
        </w:rPr>
        <w:t xml:space="preserve">Research and Development:</w:t>
      </w:r>
      <w:r>
        <w:t xml:space="preserve"> </w:t>
      </w:r>
      <w:r>
        <w:t xml:space="preserve">Funding studies on emerging technologies (e.g., AI-driven grid management) to equip electricians with future-ready skills.</w:t>
      </w:r>
    </w:p>
    <w:bookmarkEnd w:id="25"/>
    <w:bookmarkStart w:id="26" w:name="conclusion"/>
    <w:p>
      <w:pPr>
        <w:pStyle w:val="Heading2"/>
      </w:pPr>
      <w:r>
        <w:t xml:space="preserve">Conclusion</w:t>
      </w:r>
    </w:p>
    <w:p>
      <w:pPr>
        <w:pStyle w:val="FirstParagraph"/>
      </w:pPr>
      <w:r>
        <w:t xml:space="preserve">The profession of an</w:t>
      </w:r>
      <w:r>
        <w:t xml:space="preserve"> </w:t>
      </w:r>
      <w:r>
        <w:rPr>
          <w:bCs/>
          <w:b/>
        </w:rPr>
        <w:t xml:space="preserve">electrician</w:t>
      </w:r>
      <w:r>
        <w:t xml:space="preserve"> </w:t>
      </w:r>
      <w:r>
        <w:t xml:space="preserve">in</w:t>
      </w:r>
      <w:r>
        <w:t xml:space="preserve"> </w:t>
      </w:r>
      <w:r>
        <w:rPr>
          <w:iCs/>
          <w:i/>
        </w:rPr>
        <w:t xml:space="preserve">Canada Montreal</w:t>
      </w:r>
      <w:r>
        <w:t xml:space="preserve"> </w:t>
      </w:r>
      <w:r>
        <w:t xml:space="preserve">is both vital and evolving. As the city navigates the complexities of urbanization, climate change, and technological innovation, electricians will remain central to ensuring electrical infrastructure remains safe, efficient, and sustainable. This abstract academic document underscores the need for collaborative efforts between government agencies, educational institutions, and industry leaders to address labor shortages, promote skill development, and align electrical practices with Montreal’s long-term environmental goals. By investing in the growth of this profession,</w:t>
      </w:r>
      <w:r>
        <w:t xml:space="preserve"> </w:t>
      </w:r>
      <w:r>
        <w:rPr>
          <w:iCs/>
          <w:i/>
        </w:rPr>
        <w:t xml:space="preserve">Canada Montreal</w:t>
      </w:r>
      <w:r>
        <w:t xml:space="preserve"> </w:t>
      </w:r>
      <w:r>
        <w:t xml:space="preserve">can secure a resilient future powered by skilled and adaptable electricians.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Canada Montreal</dc:title>
  <dc:creator/>
  <dc:language>en</dc:language>
  <cp:keywords/>
  <dcterms:created xsi:type="dcterms:W3CDTF">2026-07-22T21:09:33Z</dcterms:created>
  <dcterms:modified xsi:type="dcterms:W3CDTF">2026-07-22T21:09:33Z</dcterms:modified>
</cp:coreProperties>
</file>

<file path=docProps/custom.xml><?xml version="1.0" encoding="utf-8"?>
<Properties xmlns="http://schemas.openxmlformats.org/officeDocument/2006/custom-properties" xmlns:vt="http://schemas.openxmlformats.org/officeDocument/2006/docPropsVTypes"/>
</file>