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Electricians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2c0df380e687ad049340c4044bd733ef9993763"/>
    <w:p>
      <w:pPr>
        <w:pStyle w:val="Heading1"/>
      </w:pPr>
      <w:r>
        <w:t xml:space="preserve">Abstract Academic Document: The Role of Electricians in Urban Infrastructure Development in China, Beijing</w:t>
      </w:r>
    </w:p>
    <w:p>
      <w:pPr>
        <w:pStyle w:val="FirstParagraph"/>
      </w:pPr>
      <w:r>
        <w:rPr>
          <w:bCs/>
          <w:b/>
        </w:rPr>
        <w:t xml:space="preserve">Keywords:</w:t>
      </w:r>
      <w:r>
        <w:t xml:space="preserve"> </w:t>
      </w:r>
      <w:r>
        <w:t xml:space="preserve">Abstract academic, Electrician, China Beijing</w:t>
      </w:r>
    </w:p>
    <w:bookmarkStart w:id="20" w:name="introduction"/>
    <w:p>
      <w:pPr>
        <w:pStyle w:val="Heading2"/>
      </w:pPr>
      <w:r>
        <w:t xml:space="preserve">Introduction</w:t>
      </w:r>
    </w:p>
    <w:p>
      <w:pPr>
        <w:pStyle w:val="FirstParagraph"/>
      </w:pPr>
      <w:r>
        <w:t xml:space="preserve">In the context of rapid urbanization and technological advancement in China, the role of electricians has become increasingly critical to sustaining modern infrastructure. This abstract academic document explores the multifaceted responsibilities of electricians in Beijing, a city that exemplifies China's commitment to innovation and economic growth. As one of the most densely populated metropolitan areas globally, Beijing faces unique challenges in maintaining its electrical grid while adhering to national policies on sustainable development and safety standards. The study focuses on how electricians contribute to this dynamic environment, emphasizing their technical expertise, training requirements, and adaptability to emerging technologies.</w:t>
      </w:r>
    </w:p>
    <w:bookmarkEnd w:id="20"/>
    <w:bookmarkStart w:id="21" w:name="X327610614ce041ae7696311bcd24224e365a9ff"/>
    <w:p>
      <w:pPr>
        <w:pStyle w:val="Heading2"/>
      </w:pPr>
      <w:r>
        <w:t xml:space="preserve">Electricians: A Pillar of Urban Infrastructure</w:t>
      </w:r>
    </w:p>
    <w:p>
      <w:pPr>
        <w:pStyle w:val="FirstParagraph"/>
      </w:pPr>
      <w:r>
        <w:t xml:space="preserve">The term "electrician" refers to a skilled tradesperson who installs, maintains, and repairs electrical systems in residential, commercial, and industrial settings. In Beijing, electricians play a vital role in ensuring the reliability of power distribution networks that support the city's population of over 21 million people. Their work is integral to the functioning of hospitals, transportation systems (including the extensive subway network), data centers, and high-rise buildings. The abstract academic nature of this document highlights how their profession intersects with urban planning, environmental sustainability, and public safety.</w:t>
      </w:r>
    </w:p>
    <w:bookmarkEnd w:id="21"/>
    <w:bookmarkStart w:id="22" w:name="Xcb37f5f51695f4f0d68cf9224cff6cd7798cc00"/>
    <w:p>
      <w:pPr>
        <w:pStyle w:val="Heading2"/>
      </w:pPr>
      <w:r>
        <w:t xml:space="preserve">Training and Certification in China Beijing</w:t>
      </w:r>
    </w:p>
    <w:p>
      <w:pPr>
        <w:pStyle w:val="FirstParagraph"/>
      </w:pPr>
      <w:r>
        <w:t xml:space="preserve">Becoming a qualified electrician in Beijing requires rigorous training under the framework of China's national vocational education system. The Chinese government has prioritized skill development through institutions like the</w:t>
      </w:r>
      <w:r>
        <w:t xml:space="preserve"> </w:t>
      </w:r>
      <w:r>
        <w:rPr>
          <w:bCs/>
          <w:b/>
        </w:rPr>
        <w:t xml:space="preserve">Beijing Institute of Technology</w:t>
      </w:r>
      <w:r>
        <w:t xml:space="preserve"> </w:t>
      </w:r>
      <w:r>
        <w:t xml:space="preserve">and local vocational schools, which offer certifications aligned with national standards such as the</w:t>
      </w:r>
      <w:r>
        <w:t xml:space="preserve"> </w:t>
      </w:r>
      <w:r>
        <w:rPr>
          <w:iCs/>
          <w:i/>
        </w:rPr>
        <w:t xml:space="preserve">People’s Republic of China Electrician Qualification Certificate</w:t>
      </w:r>
      <w:r>
        <w:t xml:space="preserve">. These programs emphasize both theoretical knowledge (e.g., electrical theory, circuit design) and practical skills (e.g., wiring techniques, fault diagnosis). The document underscores how these training programs are designed to meet the demands of Beijing's evolving infrastructure while ensuring compliance with stringent safety regulations outlined in the</w:t>
      </w:r>
      <w:r>
        <w:t xml:space="preserve"> </w:t>
      </w:r>
      <w:r>
        <w:rPr>
          <w:iCs/>
          <w:i/>
        </w:rPr>
        <w:t xml:space="preserve">Chinese National Standard for Electrical Installation</w:t>
      </w:r>
      <w:r>
        <w:t xml:space="preserve"> </w:t>
      </w:r>
      <w:r>
        <w:t xml:space="preserve">(GB 50303).</w:t>
      </w:r>
    </w:p>
    <w:bookmarkEnd w:id="22"/>
    <w:bookmarkStart w:id="23" w:name="Xa30b249fb357ee59795fc479f1ddfd2f25da5d5"/>
    <w:p>
      <w:pPr>
        <w:pStyle w:val="Heading2"/>
      </w:pPr>
      <w:r>
        <w:t xml:space="preserve">Challenges Faced by Electricians in Beijing</w:t>
      </w:r>
    </w:p>
    <w:p>
      <w:pPr>
        <w:pStyle w:val="FirstParagraph"/>
      </w:pPr>
      <w:r>
        <w:t xml:space="preserve">The abstract academic perspective reveals that electricians in Beijing encounter unique challenges due to the city's rapid development and aging infrastructure. For instance, the integration of renewable energy sources (e.g., solar panels on high-rise buildings) requires up-to-date technical knowledge, which may not always align with traditional training methods. Additionally, the high density of urban structures necessitates precise work in confined spaces, increasing the risk of electrical hazards. The document highlights how these challenges are addressed through continuous education programs and partnerships between vocational schools and industry leaders like</w:t>
      </w:r>
      <w:r>
        <w:t xml:space="preserve"> </w:t>
      </w:r>
      <w:r>
        <w:rPr>
          <w:bCs/>
          <w:b/>
        </w:rPr>
        <w:t xml:space="preserve">State Grid Corporation of China</w:t>
      </w:r>
      <w:r>
        <w:t xml:space="preserve">.</w:t>
      </w:r>
    </w:p>
    <w:bookmarkEnd w:id="23"/>
    <w:bookmarkStart w:id="24" w:name="Xd1ba2be5a28084f609fc1fcb2a99fb9d2e4b3fd"/>
    <w:p>
      <w:pPr>
        <w:pStyle w:val="Heading2"/>
      </w:pPr>
      <w:r>
        <w:t xml:space="preserve">Technological Advancements and Their Impact</w:t>
      </w:r>
    </w:p>
    <w:p>
      <w:pPr>
        <w:pStyle w:val="FirstParagraph"/>
      </w:pPr>
      <w:r>
        <w:t xml:space="preserve">The role of electricians in Beijing is being reshaped by technological advancements such as smart grids, Internet of Things (IoT) devices, and automation systems. The abstract academic analysis emphasizes how these innovations demand a new skill set from electricians, including proficiency in programming microcontrollers for smart meters or troubleshooting AI-driven energy management systems. For example, the</w:t>
      </w:r>
      <w:r>
        <w:t xml:space="preserve"> </w:t>
      </w:r>
      <w:r>
        <w:rPr>
          <w:iCs/>
          <w:i/>
        </w:rPr>
        <w:t xml:space="preserve">Beijing Smart Grid Project</w:t>
      </w:r>
      <w:r>
        <w:t xml:space="preserve">, launched to reduce power outages and improve efficiency, relies heavily on electricians who can adapt to cutting-edge technologies while ensuring compatibility with existing infrastructure.</w:t>
      </w:r>
    </w:p>
    <w:bookmarkEnd w:id="24"/>
    <w:bookmarkStart w:id="25" w:name="safety-and-compliance-in-electrical-work"/>
    <w:p>
      <w:pPr>
        <w:pStyle w:val="Heading2"/>
      </w:pPr>
      <w:r>
        <w:t xml:space="preserve">Safety and Compliance in Electrical Work</w:t>
      </w:r>
    </w:p>
    <w:p>
      <w:pPr>
        <w:pStyle w:val="FirstParagraph"/>
      </w:pPr>
      <w:r>
        <w:t xml:space="preserve">Safety remains a paramount concern for electricians in Beijing, where electrical accidents can have severe consequences given the city's high population density. The document examines the role of safety protocols mandated by China's Ministry of Emergency Management, which require electricians to use personal protective equipment (PPE) and adhere to strict inspection schedules. It also discusses the importance of regular maintenance for aging power lines and transformers in older districts, ensuring that Beijing's electrical network meets both current and future demands.</w:t>
      </w:r>
    </w:p>
    <w:bookmarkEnd w:id="25"/>
    <w:bookmarkStart w:id="26" w:name="X82248dc7d9edbbf6f732d7605c79ea736902e19"/>
    <w:p>
      <w:pPr>
        <w:pStyle w:val="Heading2"/>
      </w:pPr>
      <w:r>
        <w:t xml:space="preserve">Future Outlook for Electricians in China Beijing</w:t>
      </w:r>
    </w:p>
    <w:p>
      <w:pPr>
        <w:pStyle w:val="FirstParagraph"/>
      </w:pPr>
      <w:r>
        <w:t xml:space="preserve">The abstract academic document concludes by projecting the future trajectory of electricians' roles in Beijing. With China's 14th Five-Year Plan emphasizing carbon neutrality and digital transformation, electricians will likely be at the forefront of integrating green technologies and smart systems into the urban fabric. The study recommends expanding vocational training programs to include emerging fields like energy storage solutions and AI-based diagnostics, ensuring that Beijing's workforce remains competitive on a global scale.</w:t>
      </w:r>
    </w:p>
    <w:bookmarkEnd w:id="26"/>
    <w:bookmarkStart w:id="27" w:name="conclusion"/>
    <w:p>
      <w:pPr>
        <w:pStyle w:val="Heading2"/>
      </w:pPr>
      <w:r>
        <w:t xml:space="preserve">Conclusion</w:t>
      </w:r>
    </w:p>
    <w:p>
      <w:pPr>
        <w:pStyle w:val="FirstParagraph"/>
      </w:pPr>
      <w:r>
        <w:t xml:space="preserve">In summary, this abstract academic document provides a comprehensive overview of the electrician profession in Beijing, China. It underscores their indispensable role in maintaining the city's electrical infrastructure while navigating the complexities of modernization and sustainability. By aligning with national policies and embracing technological innovation, electricians in Beijing are not only supporting daily life but also contributing to China's broader vision of becoming a global leader in green technology and urban development.</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Electricians in China Beijing</dc:title>
  <dc:creator/>
  <dc:language>en</dc:language>
  <cp:keywords/>
  <dcterms:created xsi:type="dcterms:W3CDTF">2026-07-21T03:39:22Z</dcterms:created>
  <dcterms:modified xsi:type="dcterms:W3CDTF">2026-07-21T03:39:22Z</dcterms:modified>
</cp:coreProperties>
</file>

<file path=docProps/custom.xml><?xml version="1.0" encoding="utf-8"?>
<Properties xmlns="http://schemas.openxmlformats.org/officeDocument/2006/custom-properties" xmlns:vt="http://schemas.openxmlformats.org/officeDocument/2006/docPropsVTypes"/>
</file>