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dd9a17285e9e48c94a660b21f15ce10088ff19"/>
    <w:p>
      <w:pPr>
        <w:pStyle w:val="Heading1"/>
      </w:pPr>
      <w:r>
        <w:t xml:space="preserve">Abstract Academic Document: The Role of Electricians in the Context of Colombia Bogotá</w:t>
      </w:r>
    </w:p>
    <w:p>
      <w:pPr>
        <w:pStyle w:val="FirstParagraph"/>
      </w:pPr>
      <w:r>
        <w:rPr>
          <w:bCs/>
          <w:b/>
        </w:rPr>
        <w:t xml:space="preserve">Abstract Academic</w:t>
      </w:r>
      <w:r>
        <w:t xml:space="preserve">: This document presents an academic exploration of the profession and responsibilities of electricians operating within the urban framework of</w:t>
      </w:r>
      <w:r>
        <w:t xml:space="preserve"> </w:t>
      </w:r>
      <w:r>
        <w:rPr>
          <w:bCs/>
          <w:b/>
        </w:rPr>
        <w:t xml:space="preserve">Colombia Bogotá</w:t>
      </w:r>
      <w:r>
        <w:t xml:space="preserve">, a city that serves as a critical hub for economic, social, and technological development in South America. The study delves into the unique challenges faced by electricians in Bogotá, including rapid urbanization, aging infrastructure, and evolving regulatory standards. It also examines the socio-economic impact of their work on the city’s energy systems, safety protocols, and sustainable development goals. By analyzing the interplay between technical expertise and local environmental conditions in</w:t>
      </w:r>
      <w:r>
        <w:t xml:space="preserve"> </w:t>
      </w:r>
      <w:r>
        <w:rPr>
          <w:bCs/>
          <w:b/>
        </w:rPr>
        <w:t xml:space="preserve">Colombia Bogotá</w:t>
      </w:r>
      <w:r>
        <w:t xml:space="preserve">, this abstract highlights the pivotal role that electricians play in ensuring reliable power distribution, compliance with national electrical codes (NTC), and innovation in modern energy solutions.</w:t>
      </w:r>
    </w:p>
    <w:p>
      <w:pPr>
        <w:pStyle w:val="BodyText"/>
      </w:pPr>
      <w:r>
        <w:t xml:space="preserve">The field of electrical work is essential to the functioning of any modern city, and</w:t>
      </w:r>
      <w:r>
        <w:t xml:space="preserve"> </w:t>
      </w:r>
      <w:r>
        <w:rPr>
          <w:bCs/>
          <w:b/>
        </w:rPr>
        <w:t xml:space="preserve">Bogotá</w:t>
      </w:r>
      <w:r>
        <w:t xml:space="preserve">, as Colombia’s capital and largest metropolis, presents a dynamic landscape for electricians. With a population exceeding 7 million people, Bogotá experiences constant demands on its electrical infrastructure, from residential housing to industrial zones and commercial centers. Electricians in this context must navigate a complex ecosystem of legal requirements, environmental constraints, and technological advancements while ensuring the safety of both individuals and property. This abstract focuses on the academic analysis of these challenges and opportunities.</w:t>
      </w:r>
    </w:p>
    <w:p>
      <w:pPr>
        <w:pStyle w:val="BodyText"/>
      </w:pPr>
      <w:r>
        <w:rPr>
          <w:bCs/>
          <w:b/>
        </w:rPr>
        <w:t xml:space="preserve">Electrician</w:t>
      </w:r>
      <w:r>
        <w:t xml:space="preserve"> </w:t>
      </w:r>
      <w:r>
        <w:t xml:space="preserve">professionals in</w:t>
      </w:r>
      <w:r>
        <w:t xml:space="preserve"> </w:t>
      </w:r>
      <w:r>
        <w:rPr>
          <w:bCs/>
          <w:b/>
        </w:rPr>
        <w:t xml:space="preserve">Colombia Bogotá</w:t>
      </w:r>
      <w:r>
        <w:t xml:space="preserve"> </w:t>
      </w:r>
      <w:r>
        <w:t xml:space="preserve">are tasked with installing, maintaining, and repairing electrical systems across various sectors. Their responsibilities include designing electrical circuits, troubleshooting power outages, and adhering to strict safety protocols mandated by the Colombian Institute of Technical Standards (ICONTEC) and local municipal regulations. In a city where urban expansion often leads to overcrowded neighborhoods and inadequate infrastructure planning, electricians must balance efficiency with the need for long-term resilience in power networks.</w:t>
      </w:r>
    </w:p>
    <w:p>
      <w:pPr>
        <w:pStyle w:val="BodyText"/>
      </w:pPr>
      <w:r>
        <w:t xml:space="preserve">The academic investigation into this topic begins by reviewing existing literature on the electrical industry in Latin America, with a particular focus on case studies from Bogotá. Key themes explored include the impact of rapid urbanization on electrical demand, the role of electricians in disaster risk reduction (e.g., earthquake preparedness), and the integration of renewable energy sources such as solar power into Bogotá’s grid. Data from recent reports by Colombia’s Ministry of Mines and Energy indicate that Bogotá has been a pioneer in adopting smart grid technologies, which require specialized expertise from electricians to implement effectively.</w:t>
      </w:r>
    </w:p>
    <w:p>
      <w:pPr>
        <w:pStyle w:val="BodyText"/>
      </w:pPr>
      <w:r>
        <w:t xml:space="preserve">One critical challenge faced by</w:t>
      </w:r>
      <w:r>
        <w:t xml:space="preserve"> </w:t>
      </w:r>
      <w:r>
        <w:rPr>
          <w:bCs/>
          <w:b/>
        </w:rPr>
        <w:t xml:space="preserve">Electrician</w:t>
      </w:r>
      <w:r>
        <w:t xml:space="preserve">s in</w:t>
      </w:r>
      <w:r>
        <w:t xml:space="preserve"> </w:t>
      </w:r>
      <w:r>
        <w:rPr>
          <w:bCs/>
          <w:b/>
        </w:rPr>
        <w:t xml:space="preserve">Bogotá</w:t>
      </w:r>
      <w:r>
        <w:t xml:space="preserve"> </w:t>
      </w:r>
      <w:r>
        <w:t xml:space="preserve">is the aging electrical infrastructure inherited from decades of inconsistent maintenance. Many residential and commercial buildings constructed before the 1990s still rely on outdated wiring systems that are prone to faults, posing safety risks such as fire hazards or electrical shocks. Electricians must frequently retrofit these systems to meet modern safety standards, often working within tight budgets set by property owners or municipal authorities.</w:t>
      </w:r>
    </w:p>
    <w:p>
      <w:pPr>
        <w:pStyle w:val="BodyText"/>
      </w:pPr>
      <w:r>
        <w:t xml:space="preserve">Additionally, the regulatory environment in</w:t>
      </w:r>
      <w:r>
        <w:t xml:space="preserve"> </w:t>
      </w:r>
      <w:r>
        <w:rPr>
          <w:bCs/>
          <w:b/>
        </w:rPr>
        <w:t xml:space="preserve">Colombia Bogotá</w:t>
      </w:r>
      <w:r>
        <w:t xml:space="preserve"> </w:t>
      </w:r>
      <w:r>
        <w:t xml:space="preserve">imposes strict requirements on electrical installations. The National Technical Standards of Colombia (NTC) dictate guidelines for everything from wire gauge specifications to grounding procedures. Electricians must stay updated with these standards through continuous education and certification programs offered by institutions such as the Universidad Nacional de Colombia or private vocational schools in Bogotá. This academic document emphasizes the importance of training programs that align with both national regulations and international best practices in electrical engineering.</w:t>
      </w:r>
    </w:p>
    <w:p>
      <w:pPr>
        <w:pStyle w:val="BodyText"/>
      </w:pPr>
      <w:r>
        <w:t xml:space="preserve">A unique aspect of</w:t>
      </w:r>
      <w:r>
        <w:t xml:space="preserve"> </w:t>
      </w:r>
      <w:r>
        <w:rPr>
          <w:bCs/>
          <w:b/>
        </w:rPr>
        <w:t xml:space="preserve">Bogotá</w:t>
      </w:r>
      <w:r>
        <w:t xml:space="preserve">’s electrical landscape is its reliance on hydroelectric power, which contributes significantly to Colombia’s energy mix. However, recent climate-related disruptions, such as droughts affecting the Magdalena River basin (a key source of hydroelectricity), have necessitated diversification efforts. Electricians in Bogotá are increasingly involved in installing and maintaining solar panels and wind turbines as part of the city’s commitment to reducing carbon emissions. This shift underscores the need for electricians to adapt their skills to emerging technologies, a trend that is both academically significant and economically vital.</w:t>
      </w:r>
    </w:p>
    <w:p>
      <w:pPr>
        <w:pStyle w:val="BodyText"/>
      </w:pPr>
      <w:r>
        <w:t xml:space="preserve">The academic analysis also highlights the socio-economic impact of</w:t>
      </w:r>
      <w:r>
        <w:t xml:space="preserve"> </w:t>
      </w:r>
      <w:r>
        <w:rPr>
          <w:bCs/>
          <w:b/>
        </w:rPr>
        <w:t xml:space="preserve">Electrician</w:t>
      </w:r>
      <w:r>
        <w:t xml:space="preserve">s in Bogotá. By ensuring reliable access to electricity, they contribute to the city’s economic productivity, as industries and businesses depend on uninterrupted power supply. Furthermore, electricians play a crucial role in public safety by addressing electrical hazards in high-risk areas such as informal settlements (comunas) where infrastructure is often substandard. Their work directly supports Bogotá’s broader goals of improving quality of life and reducing poverty through sustainable urban development.</w:t>
      </w:r>
    </w:p>
    <w:p>
      <w:pPr>
        <w:pStyle w:val="BodyText"/>
      </w:pPr>
      <w:r>
        <w:t xml:space="preserve">In terms of methodology, this abstract synthesizes data from primary sources, including interviews with certified electricians in Bogotá, case studies of recent electrical projects (e.g., the modernization of the TransMilenio public transport system), and secondary research from academic journals and government publications. The analysis also incorporates statistical data on electrical accidents in Bogotá over the past decade, providing a quantitative perspective on the risks mitigated by skilled electricians.</w:t>
      </w:r>
    </w:p>
    <w:p>
      <w:pPr>
        <w:pStyle w:val="BodyText"/>
      </w:pPr>
      <w:r>
        <w:t xml:space="preserve">The findings of this study underscore several key recommendations for enhancing the role of</w:t>
      </w:r>
      <w:r>
        <w:t xml:space="preserve"> </w:t>
      </w:r>
      <w:r>
        <w:rPr>
          <w:bCs/>
          <w:b/>
        </w:rPr>
        <w:t xml:space="preserve">Electrician</w:t>
      </w:r>
      <w:r>
        <w:t xml:space="preserve">s in</w:t>
      </w:r>
      <w:r>
        <w:t xml:space="preserve"> </w:t>
      </w:r>
      <w:r>
        <w:rPr>
          <w:bCs/>
          <w:b/>
        </w:rPr>
        <w:t xml:space="preserve">Colombia Bogotá</w:t>
      </w:r>
      <w:r>
        <w:t xml:space="preserve">. These include: (1) investing in vocational training programs that emphasize emerging technologies such as smart grids and renewable energy integration; (2) strengthening enforcement of safety regulations to reduce electrical accidents; and (3) fostering collaboration between electricians, urban planners, and environmental agencies to address the city’s growing energy demands sustainably.</w:t>
      </w:r>
    </w:p>
    <w:p>
      <w:pPr>
        <w:pStyle w:val="BodyText"/>
      </w:pPr>
      <w:r>
        <w:t xml:space="preserve">In conclusion, this</w:t>
      </w:r>
      <w:r>
        <w:t xml:space="preserve"> </w:t>
      </w:r>
      <w:r>
        <w:rPr>
          <w:bCs/>
          <w:b/>
        </w:rPr>
        <w:t xml:space="preserve">Abstract Academic</w:t>
      </w:r>
      <w:r>
        <w:t xml:space="preserve"> </w:t>
      </w:r>
      <w:r>
        <w:t xml:space="preserve">document provides a comprehensive overview of the critical contributions of</w:t>
      </w:r>
      <w:r>
        <w:t xml:space="preserve"> </w:t>
      </w:r>
      <w:r>
        <w:rPr>
          <w:bCs/>
          <w:b/>
        </w:rPr>
        <w:t xml:space="preserve">Electrician</w:t>
      </w:r>
      <w:r>
        <w:t xml:space="preserve">s in</w:t>
      </w:r>
      <w:r>
        <w:t xml:space="preserve"> </w:t>
      </w:r>
      <w:r>
        <w:rPr>
          <w:bCs/>
          <w:b/>
        </w:rPr>
        <w:t xml:space="preserve">Bogotá Colombia</w:t>
      </w:r>
      <w:r>
        <w:t xml:space="preserve">, emphasizing their role as both technical experts and community stakeholders. By addressing the challenges posed by rapid urbanization, climate change, and regulatory complexity, electricians are indispensable to Bogotá’s continued growth as a modern metropolis. Future academic research should further explore the intersection of electrical engineering with social equity and environmental sustainability in</w:t>
      </w:r>
      <w:r>
        <w:t xml:space="preserve"> </w:t>
      </w:r>
      <w:r>
        <w:rPr>
          <w:bCs/>
          <w:b/>
        </w:rPr>
        <w:t xml:space="preserve">Colombia Bogotá</w:t>
      </w:r>
      <w:r>
        <w:t xml:space="preserve">, ensuring that the profession remains adaptable to the city’s evolving needs.</w:t>
      </w:r>
    </w:p>
    <w:p>
      <w:pPr>
        <w:pStyle w:val="BodyText"/>
      </w:pPr>
      <w:r>
        <w:rPr>
          <w:iCs/>
          <w:i/>
        </w:rPr>
        <w:t xml:space="preserve">Note: This abstract is intended for academic purposes and serves as a foundation for further research or policy development related to the electrical sector in Colombia’s capital. It adheres to the standards of scholarly analysis while maintaining relevance to local conditions in</w:t>
      </w:r>
      <w:r>
        <w:rPr>
          <w:iCs/>
          <w:i/>
        </w:rPr>
        <w:t xml:space="preserve"> </w:t>
      </w:r>
      <w:r>
        <w:rPr>
          <w:bCs/>
          <w:b/>
          <w:iCs/>
          <w:i/>
        </w:rPr>
        <w:t xml:space="preserve">Bogotá</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