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34ebc4029b6422abddabb33331cceb988f10753"/>
    <w:p>
      <w:pPr>
        <w:pStyle w:val="Heading1"/>
      </w:pPr>
      <w:r>
        <w:t xml:space="preserve">Abstract Academic Document: The Role of Electricians in Germany Berlin</w:t>
      </w:r>
    </w:p>
    <w:p>
      <w:pPr>
        <w:pStyle w:val="FirstParagraph"/>
      </w:pPr>
      <w:r>
        <w:t xml:space="preserve">This academic abstract explores the critical role of electricians in the context of urban development, technological innovation, and policy frameworks within</w:t>
      </w:r>
      <w:r>
        <w:t xml:space="preserve"> </w:t>
      </w:r>
      <w:r>
        <w:rPr>
          <w:bCs/>
          <w:b/>
        </w:rPr>
        <w:t xml:space="preserve">Germany Berlin</w:t>
      </w:r>
      <w:r>
        <w:t xml:space="preserve">. As a hub for sustainable energy transition and industrial advancement, Berlin presents unique challenges and opportunities for electricians to contribute to both residential and commercial infrastructure. This document synthesizes current research, industry practices, and educational requirements to highlight the significance of skilled electricians in shaping Germany’s energy-efficient future while addressing local socio-economic dynamics.</w:t>
      </w:r>
    </w:p>
    <w:p>
      <w:pPr>
        <w:pStyle w:val="BodyText"/>
      </w:pPr>
      <w:r>
        <w:t xml:space="preserve">The</w:t>
      </w:r>
      <w:r>
        <w:t xml:space="preserve"> </w:t>
      </w:r>
      <w:r>
        <w:rPr>
          <w:bCs/>
          <w:b/>
        </w:rPr>
        <w:t xml:space="preserve">Electrician</w:t>
      </w:r>
      <w:r>
        <w:t xml:space="preserve"> </w:t>
      </w:r>
      <w:r>
        <w:t xml:space="preserve">profession in</w:t>
      </w:r>
      <w:r>
        <w:t xml:space="preserve"> </w:t>
      </w:r>
      <w:r>
        <w:rPr>
          <w:bCs/>
          <w:b/>
        </w:rPr>
        <w:t xml:space="preserve">Germany Berlin</w:t>
      </w:r>
      <w:r>
        <w:t xml:space="preserve"> </w:t>
      </w:r>
      <w:r>
        <w:t xml:space="preserve">is deeply intertwined with national and municipal goals for renewable energy integration, smart grid technologies, and building automation systems. Germany’s ambitious</w:t>
      </w:r>
      <w:r>
        <w:t xml:space="preserve"> </w:t>
      </w:r>
      <w:r>
        <w:rPr>
          <w:iCs/>
          <w:i/>
        </w:rPr>
        <w:t xml:space="preserve">Energiewende</w:t>
      </w:r>
      <w:r>
        <w:t xml:space="preserve"> </w:t>
      </w:r>
      <w:r>
        <w:t xml:space="preserve">(energy transition) policy emphasizes reducing reliance on fossil fuels and increasing the share of renewable electricity. In Berlin, where over 3 million residents depend on reliable electrical infrastructure, electricians are at the forefront of implementing these initiatives. Their expertise is crucial for retrofitting older buildings with energy-efficient systems, installing solar photovoltaic panels, and ensuring compliance with stringent safety standards set by organizations such as the German Association for Electrical, Electronic &amp; Information Technologies (VDE).</w:t>
      </w:r>
    </w:p>
    <w:p>
      <w:pPr>
        <w:pStyle w:val="BodyText"/>
      </w:pPr>
      <w:r>
        <w:t xml:space="preserve">Urban environments like Berlin demand electricians who can navigate complex electrical networks while adhering to evolving regulations. For instance, the city’s push for</w:t>
      </w:r>
      <w:r>
        <w:t xml:space="preserve"> </w:t>
      </w:r>
      <w:r>
        <w:rPr>
          <w:iCs/>
          <w:i/>
        </w:rPr>
        <w:t xml:space="preserve">Smart City</w:t>
      </w:r>
      <w:r>
        <w:t xml:space="preserve"> </w:t>
      </w:r>
      <w:r>
        <w:t xml:space="preserve">initiatives requires electricians to work with Internet of Things (IoT) devices, energy management systems, and data-driven grid optimization tools. These tasks necessitate not only technical proficiency but also interdisciplinary collaboration with urban planners, engineers, and policymakers. Moreover, Berlin’s diverse architectural landscape—from historic buildings requiring careful electrical upgrades to modern high-rises equipped with cutting-edge technology—demands a versatile skill set from electricians.</w:t>
      </w:r>
    </w:p>
    <w:p>
      <w:pPr>
        <w:pStyle w:val="BodyText"/>
      </w:pPr>
      <w:r>
        <w:t xml:space="preserve">Education and certification play a pivotal role in preparing</w:t>
      </w:r>
      <w:r>
        <w:t xml:space="preserve"> </w:t>
      </w:r>
      <w:r>
        <w:rPr>
          <w:bCs/>
          <w:b/>
        </w:rPr>
        <w:t xml:space="preserve">Electrician</w:t>
      </w:r>
      <w:r>
        <w:t xml:space="preserve">s for the demands of</w:t>
      </w:r>
      <w:r>
        <w:t xml:space="preserve"> </w:t>
      </w:r>
      <w:r>
        <w:rPr>
          <w:bCs/>
          <w:b/>
        </w:rPr>
        <w:t xml:space="preserve">Germany Berlin</w:t>
      </w:r>
      <w:r>
        <w:t xml:space="preserve">. In Germany, electricians must complete a dual education system combining vocational training (</w:t>
      </w:r>
      <w:r>
        <w:rPr>
          <w:iCs/>
          <w:i/>
        </w:rPr>
        <w:t xml:space="preserve">Duales System</w:t>
      </w:r>
      <w:r>
        <w:t xml:space="preserve">) with practical apprenticeships. This model ensures that graduates are proficient in both theoretical principles and hands-on applications. In Berlin, institutions such as the</w:t>
      </w:r>
      <w:r>
        <w:t xml:space="preserve"> </w:t>
      </w:r>
      <w:r>
        <w:rPr>
          <w:iCs/>
          <w:i/>
        </w:rPr>
        <w:t xml:space="preserve">Berliner Berufsschule für Elektrotechnik</w:t>
      </w:r>
      <w:r>
        <w:t xml:space="preserve"> </w:t>
      </w:r>
      <w:r>
        <w:t xml:space="preserve">provide specialized training in areas like low-voltage systems, renewable energy installations, and industrial automation. Additionally, continuous professional development (CPD) is mandatory to keep up with advancements in electrical engineering and emerging technologies.</w:t>
      </w:r>
    </w:p>
    <w:p>
      <w:pPr>
        <w:pStyle w:val="BodyText"/>
      </w:pPr>
      <w:r>
        <w:t xml:space="preserve">The</w:t>
      </w:r>
      <w:r>
        <w:t xml:space="preserve"> </w:t>
      </w:r>
      <w:r>
        <w:rPr>
          <w:bCs/>
          <w:b/>
        </w:rPr>
        <w:t xml:space="preserve">Electrician</w:t>
      </w:r>
      <w:r>
        <w:t xml:space="preserve"> </w:t>
      </w:r>
      <w:r>
        <w:t xml:space="preserve">workforce in Berlin faces unique challenges due to the city’s rapid urbanization and aging infrastructure. For example, many older buildings lack modern electrical systems capable of supporting high-capacity renewable energy sources or smart grid integration. Electricians must balance innovation with preservation, ensuring that historical structures meet contemporary safety and efficiency standards without compromising their architectural integrity. This requires a nuanced understanding of both traditional electrical practices and modern technologies.</w:t>
      </w:r>
    </w:p>
    <w:p>
      <w:pPr>
        <w:pStyle w:val="BodyText"/>
      </w:pPr>
      <w:r>
        <w:t xml:space="preserve">Economic factors also influence the demand for electricians in</w:t>
      </w:r>
      <w:r>
        <w:t xml:space="preserve"> </w:t>
      </w:r>
      <w:r>
        <w:rPr>
          <w:bCs/>
          <w:b/>
        </w:rPr>
        <w:t xml:space="preserve">Germany Berlin</w:t>
      </w:r>
      <w:r>
        <w:t xml:space="preserve">. The city’s status as a global center for technology and research has spurred growth in sectors such as information technology, manufacturing, and green energy. Consequently, the need for qualified electricians has surged, with employment rates in this field rising steadily over the past decade. However, this growth is accompanied by challenges such as a shortage of skilled labor and competition from international professionals seeking opportunities in Berlin’s dynamic job market.</w:t>
      </w:r>
    </w:p>
    <w:p>
      <w:pPr>
        <w:pStyle w:val="BodyText"/>
      </w:pPr>
      <w:r>
        <w:t xml:space="preserve">Environmental sustainability is another critical aspect of the</w:t>
      </w:r>
      <w:r>
        <w:t xml:space="preserve"> </w:t>
      </w:r>
      <w:r>
        <w:rPr>
          <w:bCs/>
          <w:b/>
        </w:rPr>
        <w:t xml:space="preserve">Electrician</w:t>
      </w:r>
      <w:r>
        <w:t xml:space="preserve"> </w:t>
      </w:r>
      <w:r>
        <w:t xml:space="preserve">profession in</w:t>
      </w:r>
      <w:r>
        <w:t xml:space="preserve"> </w:t>
      </w:r>
      <w:r>
        <w:rPr>
          <w:bCs/>
          <w:b/>
        </w:rPr>
        <w:t xml:space="preserve">Germany Berlin</w:t>
      </w:r>
      <w:r>
        <w:t xml:space="preserve">. As part of Germany’s commitment to reducing carbon emissions, electricians are tasked with implementing energy-efficient solutions across various sectors. This includes installing LED lighting systems, optimizing building insulation for electrical efficiency, and integrating battery storage systems with renewable energy sources. In residential areas, electricians play a key role in helping homeowners reduce electricity consumption through smart metering and demand-response technologies.</w:t>
      </w:r>
    </w:p>
    <w:p>
      <w:pPr>
        <w:pStyle w:val="BodyText"/>
      </w:pPr>
      <w:r>
        <w:t xml:space="preserve">Public policy further shapes the role of electricians in Berlin. The city government has introduced incentives such as subsidies for solar panel installations and grants for energy-efficient building renovations. These policies create opportunities for electricians to expand their services while also raising expectations for their expertise in renewable energy systems. Additionally, compliance with European Union directives on electrical safety and environmental standards requires electricians to stay updated on regulatory changes.</w:t>
      </w:r>
    </w:p>
    <w:p>
      <w:pPr>
        <w:pStyle w:val="BodyText"/>
      </w:pPr>
      <w:r>
        <w:t xml:space="preserve">Community engagement is an emerging responsibility for</w:t>
      </w:r>
      <w:r>
        <w:t xml:space="preserve"> </w:t>
      </w:r>
      <w:r>
        <w:rPr>
          <w:bCs/>
          <w:b/>
        </w:rPr>
        <w:t xml:space="preserve">Electrician</w:t>
      </w:r>
      <w:r>
        <w:t xml:space="preserve">s in</w:t>
      </w:r>
      <w:r>
        <w:t xml:space="preserve"> </w:t>
      </w:r>
      <w:r>
        <w:rPr>
          <w:bCs/>
          <w:b/>
        </w:rPr>
        <w:t xml:space="preserve">Germany Berlin</w:t>
      </w:r>
      <w:r>
        <w:t xml:space="preserve">. As the city promotes public awareness of energy conservation and sustainable living, electricians are increasingly involved in educational outreach programs. They collaborate with local governments and non-profit organizations to conduct workshops on household energy efficiency, safety protocols, and the benefits of renewable technologies. This role underscores the importance of communication skills alongside technical expertise.</w:t>
      </w:r>
    </w:p>
    <w:p>
      <w:pPr>
        <w:pStyle w:val="BodyText"/>
      </w:pPr>
      <w:r>
        <w:t xml:space="preserve">In conclusion, the</w:t>
      </w:r>
      <w:r>
        <w:t xml:space="preserve"> </w:t>
      </w:r>
      <w:r>
        <w:rPr>
          <w:bCs/>
          <w:b/>
        </w:rPr>
        <w:t xml:space="preserve">Electrician</w:t>
      </w:r>
      <w:r>
        <w:t xml:space="preserve"> </w:t>
      </w:r>
      <w:r>
        <w:t xml:space="preserve">profession is indispensable to</w:t>
      </w:r>
      <w:r>
        <w:t xml:space="preserve"> </w:t>
      </w:r>
      <w:r>
        <w:rPr>
          <w:bCs/>
          <w:b/>
        </w:rPr>
        <w:t xml:space="preserve">Germany Berlin</w:t>
      </w:r>
      <w:r>
        <w:t xml:space="preserve">’s development as a leader in sustainable urbanization and technological innovation. Electricians not only ensure the reliability and safety of electrical infrastructure but also drive the implementation of policies aimed at achieving environmental and economic goals. As Berlin continues to evolve, the demand for skilled, adaptable electricians will remain central to its progress. Future research should focus on addressing workforce shortages, enhancing training programs, and exploring how emerging technologies can further empower this critical profession in urban settings.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Germany Berlin</dc:title>
  <dc:creator/>
  <dc:language>en</dc:language>
  <cp:keywords/>
  <dcterms:created xsi:type="dcterms:W3CDTF">2026-07-22T00:51:29Z</dcterms:created>
  <dcterms:modified xsi:type="dcterms:W3CDTF">2026-07-22T00:51:29Z</dcterms:modified>
</cp:coreProperties>
</file>

<file path=docProps/custom.xml><?xml version="1.0" encoding="utf-8"?>
<Properties xmlns="http://schemas.openxmlformats.org/officeDocument/2006/custom-properties" xmlns:vt="http://schemas.openxmlformats.org/officeDocument/2006/docPropsVTypes"/>
</file>