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0881f010d79f15a91237be9f69ff23de1149fcc"/>
    <w:p>
      <w:pPr>
        <w:pStyle w:val="Heading1"/>
      </w:pPr>
      <w:r>
        <w:t xml:space="preserve">Abstract Academic Document: The Role of Electricians in Ivory Coast Abidjan</w:t>
      </w:r>
    </w:p>
    <w:p>
      <w:pPr>
        <w:pStyle w:val="FirstParagraph"/>
      </w:pPr>
      <w:r>
        <w:t xml:space="preserve">In the context of rapid urbanization and industrial development, the role of electricians in Ivory Coast’s economic hub, Abidjan, has become increasingly pivotal. This academic abstract explores the significance of electricians in addressing infrastructural challenges, fostering sustainable energy solutions, and contributing to the socio-economic growth of Abidjan. The analysis emphasizes the unique demands of the Ivorian market, where a growing population and expanding industries necessitate skilled professionals capable of managing both conventional and modern electrical systems.</w:t>
      </w:r>
    </w:p>
    <w:bookmarkStart w:id="20" w:name="X2ae58704954495d60fc042a5905658da42e7f31"/>
    <w:p>
      <w:pPr>
        <w:pStyle w:val="Heading2"/>
      </w:pPr>
      <w:r>
        <w:t xml:space="preserve">Contextualizing Electricians in Ivory Coast Abidjan</w:t>
      </w:r>
    </w:p>
    <w:p>
      <w:pPr>
        <w:pStyle w:val="FirstParagraph"/>
      </w:pPr>
      <w:r>
        <w:t xml:space="preserve">Abidjan, as the economic capital of Ivory Coast (Côte d'Ivoire), serves as a focal point for trade, technology, and infrastructure development in West Africa. The city’s rapid urbanization has led to a surge in demand for reliable electrical services, from residential installations to industrial power systems. Electricians in this region are not merely tradespeople; they are critical stakeholders in ensuring the functionality of modern life. Their expertise spans a wide range of tasks, including electrical wiring, circuit design, maintenance of power grids, and the integration of renewable energy technologies.</w:t>
      </w:r>
    </w:p>
    <w:p>
      <w:pPr>
        <w:pStyle w:val="BodyText"/>
      </w:pPr>
      <w:r>
        <w:t xml:space="preserve">The Ivory Coast government has prioritized infrastructure development as part of its Vision 2030 initiative. This policy framework underscores the need for skilled labor in sectors like energy and construction. Electricians play a central role in realizing this vision by supporting projects such as electrification programs, smart grid implementations, and the expansion of renewable energy sources (e.g., solar and hydroelectric power). However, challenges such as inconsistent training standards, limited access to advanced equipment, and regulatory gaps have hindered the full potential of electricians in Abidjan.</w:t>
      </w:r>
    </w:p>
    <w:bookmarkEnd w:id="20"/>
    <w:bookmarkStart w:id="21" w:name="X58292bebae21aab9cdfc493c936d73191a46b8d"/>
    <w:p>
      <w:pPr>
        <w:pStyle w:val="Heading2"/>
      </w:pPr>
      <w:r>
        <w:t xml:space="preserve">Challenges Facing Electricians in Ivory Coast Abidjan</w:t>
      </w:r>
    </w:p>
    <w:p>
      <w:pPr>
        <w:pStyle w:val="FirstParagraph"/>
      </w:pPr>
      <w:r>
        <w:t xml:space="preserve">Despite their critical role, electricians in Ivory Coast Abidjan face several challenges that impede their effectiveness. One major issue is the lack of a standardized training system. While some electricians receive formal education through technical institutions like the École Nationale Supérieure de Techniques (ENST), others learn informally through apprenticeships or on-the-job experience. This disparity in training quality can lead to inconsistencies in workmanship and safety compliance.</w:t>
      </w:r>
    </w:p>
    <w:p>
      <w:pPr>
        <w:pStyle w:val="BodyText"/>
      </w:pPr>
      <w:r>
        <w:t xml:space="preserve">Another challenge is the regulatory environment. Although Ivorian law mandates certifications for electrical work, enforcement remains inconsistent. Many electricians operate without proper licensing, increasing the risk of electrical accidents and subpar installations. Additionally, the absence of clear guidelines for adopting modern technologies—such as smart meters or energy-efficient systems—has created a gap between traditional practices and contemporary needs.</w:t>
      </w:r>
    </w:p>
    <w:bookmarkEnd w:id="21"/>
    <w:bookmarkStart w:id="22" w:name="X8d92741a21571165bc9eb3ecd073876dac3a92a"/>
    <w:p>
      <w:pPr>
        <w:pStyle w:val="Heading2"/>
      </w:pPr>
      <w:r>
        <w:t xml:space="preserve">The Role of Electricians in Sustainable Development</w:t>
      </w:r>
    </w:p>
    <w:p>
      <w:pPr>
        <w:pStyle w:val="FirstParagraph"/>
      </w:pPr>
      <w:r>
        <w:t xml:space="preserve">In recent years, the Ivory Coast has made strides toward sustainable development, with Abidjan at the forefront. Electricians are integral to this transition, as they implement energy-saving solutions and support the integration of renewable energy into the national grid. For instance, solar panel installations and battery storage systems require specialized knowledge that only trained electricians can provide. Furthermore, electricians contribute to reducing energy waste by optimizing electrical networks and ensuring compliance with efficiency standards.</w:t>
      </w:r>
    </w:p>
    <w:p>
      <w:pPr>
        <w:pStyle w:val="BodyText"/>
      </w:pPr>
      <w:r>
        <w:t xml:space="preserve">The government’s push for decentralized energy solutions has also created new opportunities for electricians. Projects such as the Abidjan Solar Power Plant and microgrid initiatives in underserved neighborhoods rely on skilled labor to design, install, and maintain infrastructure. These endeavors not only enhance energy access but also position electricians as key players in achieving national sustainability goals.</w:t>
      </w:r>
    </w:p>
    <w:bookmarkEnd w:id="22"/>
    <w:bookmarkStart w:id="23" w:name="economic-impact-of-electrician-services"/>
    <w:p>
      <w:pPr>
        <w:pStyle w:val="Heading2"/>
      </w:pPr>
      <w:r>
        <w:t xml:space="preserve">Economic Impact of Electrician Services</w:t>
      </w:r>
    </w:p>
    <w:p>
      <w:pPr>
        <w:pStyle w:val="FirstParagraph"/>
      </w:pPr>
      <w:r>
        <w:t xml:space="preserve">The demand for electrician services in Abidjan has grown exponentially due to the city’s expanding real estate sector and industrial zones. Residential complexes, commercial buildings, and manufacturing plants require extensive electrical infrastructure, driving up the need for qualified professionals. According to a 2023 report by the Ivorian Ministry of Energy, over 70% of construction projects in Abidjan involve electrical work carried out by local electricians.</w:t>
      </w:r>
    </w:p>
    <w:p>
      <w:pPr>
        <w:pStyle w:val="BodyText"/>
      </w:pPr>
      <w:r>
        <w:t xml:space="preserve">This demand has created a thriving market for electrician services but has also led to competition and cost pressures. Unlicensed electricians often undercut certified professionals, undermining safety standards and reducing the incentive for formal training. Addressing this issue requires stricter enforcement of licensing laws and incentives for apprenticeships that align with industry needs.</w:t>
      </w:r>
    </w:p>
    <w:bookmarkEnd w:id="23"/>
    <w:bookmarkStart w:id="24" w:name="education-training-and-future-prospects"/>
    <w:p>
      <w:pPr>
        <w:pStyle w:val="Heading2"/>
      </w:pPr>
      <w:r>
        <w:t xml:space="preserve">Education, Training, and Future Prospects</w:t>
      </w:r>
    </w:p>
    <w:p>
      <w:pPr>
        <w:pStyle w:val="FirstParagraph"/>
      </w:pPr>
      <w:r>
        <w:t xml:space="preserve">To meet the evolving demands of Abidjan’s electrical sector, it is imperative to invest in education and training programs tailored to the region. Technical schools should collaborate with industry leaders to develop curricula that include hands-on experience with modern tools and technologies. For example, courses on smart grid maintenance or energy audit techniques would better prepare electricians for the challenges of urban electrification.</w:t>
      </w:r>
    </w:p>
    <w:p>
      <w:pPr>
        <w:pStyle w:val="BodyText"/>
      </w:pPr>
      <w:r>
        <w:t xml:space="preserve">Moreover, partnerships between the government, private sector, and international organizations could help bridge skill gaps. Programs like the World Bank’s “Ivory Coast Energy Access Project” have already demonstrated success in training local electricians to work on renewable energy initiatives. Expanding such efforts could ensure a steady supply of skilled workers while promoting innovation in the electrical field.</w:t>
      </w:r>
    </w:p>
    <w:bookmarkEnd w:id="24"/>
    <w:bookmarkStart w:id="25" w:name="conclusion"/>
    <w:p>
      <w:pPr>
        <w:pStyle w:val="Heading2"/>
      </w:pPr>
      <w:r>
        <w:t xml:space="preserve">Conclusion</w:t>
      </w:r>
    </w:p>
    <w:p>
      <w:pPr>
        <w:pStyle w:val="FirstParagraph"/>
      </w:pPr>
      <w:r>
        <w:t xml:space="preserve">In summary, electricians are indispensable to the growth and sustainability of Ivory Coast Abidjan. Their expertise underpins the city’s infrastructure, supports economic development, and enables progress toward renewable energy goals. However, challenges related to training standards, regulatory enforcement, and technological adaptation must be addressed to maximize their contributions. By investing in education, enforcing licensing requirements, and fostering collaboration between stakeholders, Ivory Coast can position Abidjan as a leader in electrical innovation and sustainable development. The role of electricians in this journey is not just technical but also transformative—a cornerstone of the nation’s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Ivory Coast Abidjan</dc:title>
  <dc:creator/>
  <dc:language>en</dc:language>
  <cp:keywords/>
  <dcterms:created xsi:type="dcterms:W3CDTF">2026-07-23T02:27:26Z</dcterms:created>
  <dcterms:modified xsi:type="dcterms:W3CDTF">2026-07-23T02:27:26Z</dcterms:modified>
</cp:coreProperties>
</file>

<file path=docProps/custom.xml><?xml version="1.0" encoding="utf-8"?>
<Properties xmlns="http://schemas.openxmlformats.org/officeDocument/2006/custom-properties" xmlns:vt="http://schemas.openxmlformats.org/officeDocument/2006/docPropsVTypes"/>
</file>