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a6add3c65f8a40dc1e68134b4a7dc27a76bf8d2"/>
    <w:p>
      <w:pPr>
        <w:pStyle w:val="Heading1"/>
      </w:pPr>
      <w:r>
        <w:t xml:space="preserve">Abstract Academic Document: The Role and Relevance of Electricians in Nepal Kathmandu</w:t>
      </w:r>
    </w:p>
    <w:p>
      <w:pPr>
        <w:pStyle w:val="FirstParagraph"/>
      </w:pPr>
      <w:r>
        <w:rPr>
          <w:bCs/>
          <w:b/>
        </w:rPr>
        <w:t xml:space="preserve">Abstract:</w:t>
      </w:r>
    </w:p>
    <w:p>
      <w:pPr>
        <w:pStyle w:val="BodyText"/>
      </w:pPr>
      <w:r>
        <w:t xml:space="preserve">In the context of rapid urbanization and infrastructural development, the role of an electrician has become increasingly pivotal, particularly in a city like Kathmandu, Nepal. This academic abstract explores the multifaceted contributions of electricians to Kathmandu’s growth, challenges they face in a unique socio-economic environment, and their significance in shaping sustainable energy practices. The document highlights how electricians are not merely technical professionals but also key players in addressing Nepal’s energy crisis and aligning with global sustainability goals.</w:t>
      </w:r>
    </w:p>
    <w:bookmarkStart w:id="20" w:name="the-role-of-electricians-in-kathmandu"/>
    <w:p>
      <w:pPr>
        <w:pStyle w:val="Heading2"/>
      </w:pPr>
      <w:r>
        <w:t xml:space="preserve">The Role of Electricians in Kathmandu</w:t>
      </w:r>
    </w:p>
    <w:p>
      <w:pPr>
        <w:pStyle w:val="FirstParagraph"/>
      </w:pPr>
      <w:r>
        <w:t xml:space="preserve">Kathmandu, the capital city of Nepal, has witnessed unprecedented growth over the past two decades. This growth has been accompanied by a surge in demand for reliable electricity supply and advanced electrical systems. Electricians in Kathmandu play a critical role in this landscape, from installing residential wiring and commercial electrical systems to maintaining power grids that serve millions. Their expertise spans both conventional electrical work and emerging technologies such as solar energy integration, smart home automation, and energy-efficient lighting solutions.</w:t>
      </w:r>
    </w:p>
    <w:p>
      <w:pPr>
        <w:pStyle w:val="BodyText"/>
      </w:pPr>
      <w:r>
        <w:t xml:space="preserve">The academic significance of electricians lies in their ability to bridge the gap between theoretical knowledge of electrical engineering and practical application in real-world scenarios. In Kathmandu, where urban planning often lags behind infrastructure demands, electricians are frequently called upon to adapt to unconventional challenges, such as retrofitting old buildings with modern wiring systems or addressing power outages caused by monsoon flooding.</w:t>
      </w:r>
    </w:p>
    <w:bookmarkEnd w:id="20"/>
    <w:bookmarkStart w:id="21" w:name="X25e69979d3f5da6d18016ebfef27c5eb055219a"/>
    <w:p>
      <w:pPr>
        <w:pStyle w:val="Heading2"/>
      </w:pPr>
      <w:r>
        <w:t xml:space="preserve">Challenges Faced by Electricians in Nepal Kathmandu</w:t>
      </w:r>
    </w:p>
    <w:p>
      <w:pPr>
        <w:pStyle w:val="FirstParagraph"/>
      </w:pPr>
      <w:r>
        <w:t xml:space="preserve">Despite their indispensable role, electricians in Kathmandu encounter unique challenges that hinder their effectiveness. One major issue is the lack of standardized regulations governing electrical work. While Nepal has some national standards, enforcement is inconsistent, leading to subpar installations and safety risks. Additionally, many electricians in Kathmandu are self-taught or trained through informal apprenticeships rather than formal academic programs, which can result in a skills gap.</w:t>
      </w:r>
    </w:p>
    <w:p>
      <w:pPr>
        <w:pStyle w:val="BodyText"/>
      </w:pPr>
      <w:r>
        <w:t xml:space="preserve">Economic factors also play a significant role. The cost of quality electrical materials and equipment is high due to import dependencies, forcing some electricians to use cheaper, substandard alternatives. Furthermore, the informal nature of much electrical work in Kathmandu makes it difficult for electricians to advocate for themselves or access professional development opportunities.</w:t>
      </w:r>
    </w:p>
    <w:bookmarkEnd w:id="21"/>
    <w:bookmarkStart w:id="22" w:name="skill-set-and-academic-relevance"/>
    <w:p>
      <w:pPr>
        <w:pStyle w:val="Heading2"/>
      </w:pPr>
      <w:r>
        <w:t xml:space="preserve">Skill Set and Academic Relevance</w:t>
      </w:r>
    </w:p>
    <w:p>
      <w:pPr>
        <w:pStyle w:val="FirstParagraph"/>
      </w:pPr>
      <w:r>
        <w:t xml:space="preserve">The academic study of electricians’ roles in Kathmandu underscores the need for a structured curriculum that combines technical training with soft skills such as problem-solving, client communication, and adherence to safety protocols. Electricians must be proficient in understanding both AC and DC systems, troubleshooting electrical faults, and complying with local building codes. In Kathmandu’s context, they are also expected to navigate complex environments where traditional and modern infrastructure coexist.</w:t>
      </w:r>
    </w:p>
    <w:p>
      <w:pPr>
        <w:pStyle w:val="BodyText"/>
      </w:pPr>
      <w:r>
        <w:t xml:space="preserve">Academic institutions in Nepal have begun addressing this gap by incorporating modules on renewable energy systems into their electrical engineering programs. For instance, the Institute of Engineering (IOE) in Kathmandu offers specialized courses on solar photovoltaic systems, which are increasingly relevant as Nepal aims to expand its renewable energy capacity. This integration highlights the academic importance of electricians in driving sustainable development.</w:t>
      </w:r>
    </w:p>
    <w:bookmarkEnd w:id="22"/>
    <w:bookmarkStart w:id="23" w:name="electricians-and-sustainable-development"/>
    <w:p>
      <w:pPr>
        <w:pStyle w:val="Heading2"/>
      </w:pPr>
      <w:r>
        <w:t xml:space="preserve">Electricians and Sustainable Development</w:t>
      </w:r>
    </w:p>
    <w:p>
      <w:pPr>
        <w:pStyle w:val="FirstParagraph"/>
      </w:pPr>
      <w:r>
        <w:t xml:space="preserve">Kathmandu’s push toward sustainability has elevated the role of electricians beyond conventional duties. The city is witnessing a growing demand for energy-efficient solutions, such as LED lighting retrofitting, smart grid technologies, and home automation systems. Electricians are now tasked with ensuring these innovations are implemented safely and effectively.</w:t>
      </w:r>
    </w:p>
    <w:p>
      <w:pPr>
        <w:pStyle w:val="BodyText"/>
      </w:pPr>
      <w:r>
        <w:t xml:space="preserve">In alignment with Nepal’s National Sustainable Development Strategy (2016), electricians contribute to reducing the country’s reliance on fossil fuels by installing solar panels and promoting energy conservation practices. This dual responsibility—technical expertise and environmental stewardship—positions electricians as key stakeholders in Kathmandu’s journey toward a greener future.</w:t>
      </w:r>
    </w:p>
    <w:bookmarkEnd w:id="23"/>
    <w:bookmarkStart w:id="24" w:name="Xf7e15249254992606fe3b9674cc9547afc7e2d2"/>
    <w:p>
      <w:pPr>
        <w:pStyle w:val="Heading2"/>
      </w:pPr>
      <w:r>
        <w:t xml:space="preserve">Economic Impact of Electrician Professions in Kathmandu</w:t>
      </w:r>
    </w:p>
    <w:p>
      <w:pPr>
        <w:pStyle w:val="FirstParagraph"/>
      </w:pPr>
      <w:r>
        <w:t xml:space="preserve">The economic implications of a skilled electrician workforce in Kathmandu are profound. By ensuring reliable power supply, electricians support industries such as manufacturing, healthcare, and education. Their work also directly impacts household income through reduced electricity costs and improved energy efficiency.</w:t>
      </w:r>
    </w:p>
    <w:p>
      <w:pPr>
        <w:pStyle w:val="BodyText"/>
      </w:pPr>
      <w:r>
        <w:t xml:space="preserve">Moreover, the growth of the electrical services sector has created employment opportunities for thousands in Kathmandu. According to a 2023 report by Nepal’s Department of Electricity Development (DOED), over 15,000 electricians are actively employed in Kathmandu Valley alone, contributing significantly to the city’s GDP. This economic contribution underscores the academic value of studying electrician roles as part of broader urban development research.</w:t>
      </w:r>
    </w:p>
    <w:bookmarkEnd w:id="24"/>
    <w:bookmarkStart w:id="25" w:name="Xa0bdb959bf7d44d375baad4297e37aa517a5e30"/>
    <w:p>
      <w:pPr>
        <w:pStyle w:val="Heading2"/>
      </w:pPr>
      <w:r>
        <w:t xml:space="preserve">Future Trends and Academic Recommendations</w:t>
      </w:r>
    </w:p>
    <w:p>
      <w:pPr>
        <w:pStyle w:val="FirstParagraph"/>
      </w:pPr>
      <w:r>
        <w:t xml:space="preserve">The future of electricians in Kathmandu is intertwined with technological advancements and policy reforms. As Nepal transitions to a more digital economy, demand for electricians with expertise in smart technologies, IoT devices, and AI-driven energy systems will rise. Academically, this necessitates the inclusion of such topics in electrical engineering curricula to prepare a workforce capable of meeting future challenges.</w:t>
      </w:r>
    </w:p>
    <w:p>
      <w:pPr>
        <w:pStyle w:val="BodyText"/>
      </w:pPr>
      <w:r>
        <w:t xml:space="preserve">Policy-wise, Nepal needs to establish rigorous licensing and certification processes for electricians to ensure quality work and safety standards. Academic institutions can collaborate with government agencies to design training programs that align with these goals. Additionally, public awareness campaigns about the importance of hiring licensed electricians could reduce the prevalence of unregulated practices in Kathmandu.</w:t>
      </w:r>
    </w:p>
    <w:bookmarkEnd w:id="25"/>
    <w:bookmarkStart w:id="26" w:name="conclusion"/>
    <w:p>
      <w:pPr>
        <w:pStyle w:val="Heading2"/>
      </w:pPr>
      <w:r>
        <w:t xml:space="preserve">Conclusion</w:t>
      </w:r>
    </w:p>
    <w:p>
      <w:pPr>
        <w:pStyle w:val="FirstParagraph"/>
      </w:pPr>
      <w:r>
        <w:t xml:space="preserve">In conclusion, electricians are indispensable to Kathmandu’s development as a modern urban center. Their roles extend beyond technical execution to include sustainability advocacy, economic contribution, and community safety. Academic research on electricians in Nepal Kathmandu must highlight their unique challenges and opportunities while emphasizing the need for standardized training, policy reforms, and technological integration. By doing so, Nepal can ensure that its electricians are not only proficient but also equipped to lead the country’s energy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Nepal Kathmandu</dc:title>
  <dc:creator/>
  <dc:language>en</dc:language>
  <cp:keywords/>
  <dcterms:created xsi:type="dcterms:W3CDTF">2026-07-23T03:39:51Z</dcterms:created>
  <dcterms:modified xsi:type="dcterms:W3CDTF">2026-07-23T03:39:51Z</dcterms:modified>
</cp:coreProperties>
</file>

<file path=docProps/custom.xml><?xml version="1.0" encoding="utf-8"?>
<Properties xmlns="http://schemas.openxmlformats.org/officeDocument/2006/custom-properties" xmlns:vt="http://schemas.openxmlformats.org/officeDocument/2006/docPropsVTypes"/>
</file>