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0" w:name="X63c1b602fdab57e2ebef4a0ea81c33107f7062d"/>
    <w:p>
      <w:pPr>
        <w:pStyle w:val="Heading1"/>
      </w:pPr>
      <w:r>
        <w:t xml:space="preserve">Abstract Academic: The Role of Electricians in Pakistan Islamabad</w:t>
      </w:r>
    </w:p>
    <w:p>
      <w:pPr>
        <w:pStyle w:val="FirstParagraph"/>
      </w:pPr>
      <w:r>
        <w:rPr>
          <w:bCs/>
          <w:b/>
        </w:rPr>
        <w:t xml:space="preserve">Author:</w:t>
      </w:r>
      <w:r>
        <w:t xml:space="preserve"> </w:t>
      </w:r>
      <w:r>
        <w:t xml:space="preserve">[Your Name], [Your Affiliation]</w:t>
      </w:r>
    </w:p>
    <w:bookmarkEnd w:id="20"/>
    <w:bookmarkStart w:id="26" w:name="abstract"/>
    <w:p>
      <w:pPr>
        <w:pStyle w:val="Heading2"/>
      </w:pPr>
      <w:r>
        <w:t xml:space="preserve">Abstract</w:t>
      </w:r>
    </w:p>
    <w:p>
      <w:pPr>
        <w:pStyle w:val="FirstParagraph"/>
      </w:pPr>
      <w:r>
        <w:rPr>
          <w:bCs/>
          <w:b/>
        </w:rPr>
        <w:t xml:space="preserve">The role of electricians in Pakistan, particularly in Islamabad, is a critical component of the nation's infrastructure and economic development. This academic abstract explores the multifaceted responsibilities, challenges, and opportunities faced by electricians in Islamabad as they contribute to the city’s electrical systems, urbanization projects, and technological advancements. Given Islamabad’s status as Pakistan’s capital—a hub for governance, education, and international collaboration—the demand for skilled electricians has grown significantly due to rapid urbanization, industrial expansion, and the need for modernized energy solutions. This document examines the academic and professional landscape of electricians in Islamabad, emphasizing their importance in ensuring electrical safety, efficiency, and compliance with national standards.</w:t>
      </w:r>
    </w:p>
    <w:bookmarkStart w:id="21" w:name="Xd82a744b4f8553ba419a0979bcf306256375fdd"/>
    <w:p>
      <w:pPr>
        <w:pStyle w:val="Heading3"/>
      </w:pPr>
      <w:r>
        <w:t xml:space="preserve">Key Aspects of Electrician Work in Islamabad</w:t>
      </w:r>
    </w:p>
    <w:p>
      <w:pPr>
        <w:pStyle w:val="FirstParagraph"/>
      </w:pPr>
      <w:r>
        <w:t xml:space="preserve">The responsibilities of electricians in Islamabad extend beyond basic wiring and installation. They are tasked with designing, maintaining, and troubleshooting electrical systems across residential, commercial, and industrial sectors. In a city like Islamabad, where infrastructure projects such as the Metro Bus system, Smart City initiatives, and energy-efficient buildings are prioritized, electricians play a pivotal role in integrating modern technologies into existing frameworks. For instance, the installation of solar panels for renewable energy adoption requires specialized knowledge of both traditional electrical systems and emerging green technologies.</w:t>
      </w:r>
    </w:p>
    <w:p>
      <w:pPr>
        <w:pStyle w:val="BodyText"/>
      </w:pPr>
      <w:r>
        <w:rPr>
          <w:bCs/>
          <w:b/>
        </w:rPr>
        <w:t xml:space="preserve">Pakistan Islamabad</w:t>
      </w:r>
      <w:r>
        <w:t xml:space="preserve"> </w:t>
      </w:r>
      <w:r>
        <w:t xml:space="preserve">has witnessed a surge in construction activity over the past decade, driven by government-led projects such as the Islamabad Capital Territory (ICT) development plans and private-sector real estate ventures. This has created an acute demand for electricians with expertise in high-voltage systems, smart grid technologies, and energy management solutions. However, challenges such as outdated electrical codes in older neighborhoods, inconsistent power supply from the national grid (managed by the Pakistan Electric Power Company), and the need for retrofitting aging infrastructure have complicated their work. Electricians must often balance cost-effectiveness with safety compliance to meet both regulatory requirements and client expectations.</w:t>
      </w:r>
    </w:p>
    <w:bookmarkEnd w:id="21"/>
    <w:bookmarkStart w:id="22" w:name="Xecd86ee6e17b0d23e637ba77e900edff07307b9"/>
    <w:p>
      <w:pPr>
        <w:pStyle w:val="Heading3"/>
      </w:pPr>
      <w:r>
        <w:t xml:space="preserve">Educational and Certification Requirements for Electricians in Islamabad</w:t>
      </w:r>
    </w:p>
    <w:p>
      <w:pPr>
        <w:pStyle w:val="FirstParagraph"/>
      </w:pPr>
      <w:r>
        <w:t xml:space="preserve">Becoming a certified electrician in Islamabad requires completing formal training programs approved by the Pakistan Engineering Council (PEC) or private vocational institutions. Courses typically cover electrical theory, circuit design, safety protocols, and practical applications. For example, the National College of Arts and Sciences (NCAS) in Islamabad offers diploma programs that combine classroom instruction with hands-on workshops on electrical systems. Additionally, electricians must obtain licenses from the Pakistan Electrical Services Association (PESA) to legally operate within Islamabad’s jurisdiction.</w:t>
      </w:r>
    </w:p>
    <w:p>
      <w:pPr>
        <w:pStyle w:val="BodyText"/>
      </w:pPr>
      <w:r>
        <w:t xml:space="preserve">The academic curriculum for aspiring electricians in Islamabad emphasizes both theoretical knowledge and technical skills. Students study topics such as Ohm’s Law, power distribution networks, and the National Electric Code (NEC) adapted for Pakistani conditions. Practical training involves working with tools like multimeters, wire strippers, and circuit breakers under the supervision of experienced professionals. Given Islamabad’s alignment with international standards (e.g., through collaborations with the World Bank and UNDP), many programs also incorporate modules on energy-efficient systems and smart building technologies.</w:t>
      </w:r>
    </w:p>
    <w:bookmarkEnd w:id="22"/>
    <w:bookmarkStart w:id="23" w:name="X4a3c906901a7aa7c12524f896d3b48499c3911c"/>
    <w:p>
      <w:pPr>
        <w:pStyle w:val="Heading3"/>
      </w:pPr>
      <w:r>
        <w:t xml:space="preserve">Challenges Faced by Electricians in Pakistan Islamabad</w:t>
      </w:r>
    </w:p>
    <w:p>
      <w:pPr>
        <w:pStyle w:val="FirstParagraph"/>
      </w:pPr>
      <w:r>
        <w:t xml:space="preserve">Despite their critical role, electricians in Islamabad encounter several challenges. One major issue is the shortage of skilled labor due to inadequate vocational training programs. Many electricians lack advanced certifications required for complex projects, such as installing high-capacity electrical panels or integrating IoT-based energy monitoring systems. Additionally, the informal sector’s prevalence in Islamabad’s electrical work market has led to unregulated practices that compromise safety and quality.</w:t>
      </w:r>
    </w:p>
    <w:p>
      <w:pPr>
        <w:pStyle w:val="BodyText"/>
      </w:pPr>
      <w:r>
        <w:t xml:space="preserve">Another challenge is the impact of climate change on electrical infrastructure. Frequent power outages caused by extreme weather events, such as heatwaves or heavy rains, require electricians to perform emergency repairs and implement resilient systems. For instance, the 2021 power crisis in Pakistan highlighted the need for electricians to upgrade grid systems and address inefficiencies in transmission lines.</w:t>
      </w:r>
    </w:p>
    <w:bookmarkEnd w:id="23"/>
    <w:bookmarkStart w:id="24" w:name="Xa82757dc407d9c7a5b3aab346caf7967c46f3dc"/>
    <w:p>
      <w:pPr>
        <w:pStyle w:val="Heading3"/>
      </w:pPr>
      <w:r>
        <w:t xml:space="preserve">The Future of Electricians in Islamabad: Opportunities and Innovations</w:t>
      </w:r>
    </w:p>
    <w:p>
      <w:pPr>
        <w:pStyle w:val="FirstParagraph"/>
      </w:pPr>
      <w:r>
        <w:t xml:space="preserve">Looking ahead, the role of electricians in Islamabad is set to evolve with advancements in renewable energy, automation, and digital technologies. The government’s focus on achieving 60% renewable energy capacity by 2040 will necessitate electricians trained in solar power systems, battery storage solutions, and wind turbine maintenance. Furthermore, the integration of smart meters and AI-driven grid management systems will require electricians to develop skills in data analysis and cybersecurity.</w:t>
      </w:r>
    </w:p>
    <w:p>
      <w:pPr>
        <w:pStyle w:val="BodyText"/>
      </w:pPr>
      <w:r>
        <w:t xml:space="preserve">In Islamabad, institutions like the Pakistan Institute of Engineering &amp; Applied Sciences (PIEAS) are already collaborating with industry leaders to offer specialized courses in electrical engineering with a focus on sustainability. These partnerships aim to bridge the gap between academic training and practical application, ensuring that electricians are equipped to meet future demands.</w:t>
      </w:r>
    </w:p>
    <w:bookmarkEnd w:id="24"/>
    <w:bookmarkStart w:id="25" w:name="conclusion"/>
    <w:p>
      <w:pPr>
        <w:pStyle w:val="Heading3"/>
      </w:pPr>
      <w:r>
        <w:t xml:space="preserve">Conclusion</w:t>
      </w:r>
    </w:p>
    <w:p>
      <w:pPr>
        <w:pStyle w:val="FirstParagraph"/>
      </w:pPr>
      <w:r>
        <w:rPr>
          <w:bCs/>
          <w:b/>
        </w:rPr>
        <w:t xml:space="preserve">Electricians in Pakistan Islamabad</w:t>
      </w:r>
      <w:r>
        <w:t xml:space="preserve"> </w:t>
      </w:r>
      <w:r>
        <w:t xml:space="preserve">are vital to the city’s development, contributing to its electrical infrastructure, urbanization efforts, and technological progress. However, their work is shaped by challenges such as regulatory gaps, resource constraints, and the need for continuous upskilling. As Islamabad continues to grow as a center of innovation and governance in</w:t>
      </w:r>
      <w:r>
        <w:t xml:space="preserve"> </w:t>
      </w:r>
      <w:r>
        <w:rPr>
          <w:bCs/>
          <w:b/>
        </w:rPr>
        <w:t xml:space="preserve">Pakistan</w:t>
      </w:r>
      <w:r>
        <w:t xml:space="preserve">, fostering academic programs that align with industry needs will be essential to ensuring the availability of qualified electricians. This abstract underscores the importance of interdisciplinary collaboration between educational institutions, government bodies, and private enterprises to elevate the standards of electrical work in Islamabad and beyond.</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Electricians in Pakistan Islamabad</dc:title>
  <dc:creator/>
  <dc:language>en</dc:language>
  <cp:keywords/>
  <dcterms:created xsi:type="dcterms:W3CDTF">2026-07-21T05:51:51Z</dcterms:created>
  <dcterms:modified xsi:type="dcterms:W3CDTF">2026-07-21T05:51:51Z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