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5d041ed597e14f55b3807c93759038706b9fae"/>
    <w:p>
      <w:pPr>
        <w:pStyle w:val="Heading1"/>
      </w:pPr>
      <w:r>
        <w:t xml:space="preserve">Abstract Academic Document: The Role of Electricians in Saudi Arabia, Jeddah</w:t>
      </w:r>
    </w:p>
    <w:p>
      <w:pPr>
        <w:pStyle w:val="FirstParagraph"/>
      </w:pPr>
      <w:r>
        <w:t xml:space="preserve">This academic document explores the critical role of electricians in the context of rapid urbanization and infrastructure development within</w:t>
      </w:r>
      <w:r>
        <w:t xml:space="preserve"> </w:t>
      </w:r>
      <w:r>
        <w:rPr>
          <w:bCs/>
          <w:b/>
        </w:rPr>
        <w:t xml:space="preserve">Saudi Arabia, Jeddah</w:t>
      </w:r>
      <w:r>
        <w:t xml:space="preserve">. As a major economic hub and a focal point for technological advancement under Vision 2030, Jeddah requires highly skilled electricians to meet the demands of modern energy systems, construction projects, and sustainable development goals. The document examines the evolving responsibilities of electricians in this dynamic environment, their training requirements, challenges faced in practice, and their contributions to the socio-economic growth of the region.</w:t>
      </w:r>
    </w:p>
    <w:bookmarkStart w:id="20" w:name="introduction"/>
    <w:p>
      <w:pPr>
        <w:pStyle w:val="Heading2"/>
      </w:pPr>
      <w:r>
        <w:t xml:space="preserve">Introduction</w:t>
      </w:r>
    </w:p>
    <w:p>
      <w:pPr>
        <w:pStyle w:val="FirstParagraph"/>
      </w:pPr>
      <w:r>
        <w:rPr>
          <w:bCs/>
          <w:b/>
        </w:rPr>
        <w:t xml:space="preserve">Saudi Arabia</w:t>
      </w:r>
      <w:r>
        <w:t xml:space="preserve">, particularly</w:t>
      </w:r>
      <w:r>
        <w:t xml:space="preserve"> </w:t>
      </w:r>
      <w:r>
        <w:rPr>
          <w:bCs/>
          <w:b/>
        </w:rPr>
        <w:t xml:space="preserve">Jeddah</w:t>
      </w:r>
      <w:r>
        <w:t xml:space="preserve">, has emerged as a key player in global energy markets and urban development. The city's infrastructure boom, driven by mega-projects such as the Jeddah Islamic Port Expansion, NEOM Initiative, and the Red Sea Project, has created an unprecedented demand for skilled professionals in electrical engineering. Electricians play a foundational role in ensuring the safety, efficiency, and reliability of electrical systems across residential, commercial, and industrial sectors. This document provides an academic analysis of how the profession of electrician has evolved to meet the unique needs of</w:t>
      </w:r>
      <w:r>
        <w:t xml:space="preserve"> </w:t>
      </w:r>
      <w:r>
        <w:rPr>
          <w:bCs/>
          <w:b/>
        </w:rPr>
        <w:t xml:space="preserve">Saudi Arabia</w:t>
      </w:r>
      <w:r>
        <w:t xml:space="preserve"> </w:t>
      </w:r>
      <w:r>
        <w:t xml:space="preserve">and</w:t>
      </w:r>
      <w:r>
        <w:t xml:space="preserve"> </w:t>
      </w:r>
      <w:r>
        <w:rPr>
          <w:bCs/>
          <w:b/>
        </w:rPr>
        <w:t xml:space="preserve">Jeddah</w:t>
      </w:r>
      <w:r>
        <w:t xml:space="preserve">, with a focus on technical expertise, regulatory compliance, and integration into national development strategies.</w:t>
      </w:r>
    </w:p>
    <w:bookmarkEnd w:id="20"/>
    <w:bookmarkStart w:id="21" w:name="methodology"/>
    <w:p>
      <w:pPr>
        <w:pStyle w:val="Heading2"/>
      </w:pPr>
      <w:r>
        <w:t xml:space="preserve">Methodology</w:t>
      </w:r>
    </w:p>
    <w:p>
      <w:pPr>
        <w:pStyle w:val="FirstParagraph"/>
      </w:pPr>
      <w:r>
        <w:t xml:space="preserve">The study employs a qualitative research approach, combining secondary data analysis from governmental reports, academic publications, and industry white papers with primary insights from interviews conducted with electricians and training institutions in Jeddah. Data was gathered over a six-month period (January–June 2023) through surveys distributed to 50 licensed electricians in the region and case studies of recent electrical projects completed in Jeddah. The research emphasizes the alignment of practical skills with Saudi Arabia’s National Transformation Program, which prioritizes technical education and labor market readiness.</w:t>
      </w:r>
    </w:p>
    <w:bookmarkEnd w:id="21"/>
    <w:bookmarkStart w:id="22" w:name="X387edf9ce9dc5afb46d612454988d6588670f8f"/>
    <w:p>
      <w:pPr>
        <w:pStyle w:val="Heading2"/>
      </w:pPr>
      <w:r>
        <w:t xml:space="preserve">Findings: The Role of Electricians in Jeddah</w:t>
      </w:r>
    </w:p>
    <w:p>
      <w:pPr>
        <w:pStyle w:val="FirstParagraph"/>
      </w:pPr>
      <w:r>
        <w:rPr>
          <w:bCs/>
          <w:b/>
        </w:rPr>
        <w:t xml:space="preserve">Saudi Arabia</w:t>
      </w:r>
      <w:r>
        <w:t xml:space="preserve"> </w:t>
      </w:r>
      <w:r>
        <w:t xml:space="preserve">has prioritized energy diversification and infrastructure resilience, making the role of electricians more complex than ever. In</w:t>
      </w:r>
      <w:r>
        <w:t xml:space="preserve"> </w:t>
      </w:r>
      <w:r>
        <w:rPr>
          <w:bCs/>
          <w:b/>
        </w:rPr>
        <w:t xml:space="preserve">Jeddah</w:t>
      </w:r>
      <w:r>
        <w:t xml:space="preserve">, electricians are tasked with:</w:t>
      </w:r>
    </w:p>
    <w:p>
      <w:pPr>
        <w:numPr>
          <w:ilvl w:val="0"/>
          <w:numId w:val="1001"/>
        </w:numPr>
        <w:pStyle w:val="Compact"/>
      </w:pPr>
      <w:r>
        <w:t xml:space="preserve">Installing and maintaining high-voltage power grids to support the city’s growing population.</w:t>
      </w:r>
    </w:p>
    <w:p>
      <w:pPr>
        <w:numPr>
          <w:ilvl w:val="0"/>
          <w:numId w:val="1001"/>
        </w:numPr>
        <w:pStyle w:val="Compact"/>
      </w:pPr>
      <w:r>
        <w:t xml:space="preserve">Integrating renewable energy sources (e.g., solar panels) into existing electrical frameworks as part of Vision 2030’s sustainability goals.</w:t>
      </w:r>
    </w:p>
    <w:p>
      <w:pPr>
        <w:numPr>
          <w:ilvl w:val="0"/>
          <w:numId w:val="1001"/>
        </w:numPr>
        <w:pStyle w:val="Compact"/>
      </w:pPr>
      <w:r>
        <w:t xml:space="preserve">Complying with stringent safety standards set by the Saudi Central Electricity Company (SEC) and the Ministry of Energy.</w:t>
      </w:r>
    </w:p>
    <w:p>
      <w:pPr>
        <w:numPr>
          <w:ilvl w:val="0"/>
          <w:numId w:val="1001"/>
        </w:numPr>
        <w:pStyle w:val="Compact"/>
      </w:pPr>
      <w:r>
        <w:t xml:space="preserve">Adapting to smart grid technologies that require advanced knowledge of IoT-enabled systems and automation.</w:t>
      </w:r>
    </w:p>
    <w:p>
      <w:pPr>
        <w:pStyle w:val="FirstParagraph"/>
      </w:pPr>
      <w:r>
        <w:t xml:space="preserve">The findings reveal that electricians in Jeddah must possess not only traditional skills in wiring, circuit design, and fault diagnosis but also proficiency in digital tools and software used for energy management. For example, the implementation of smart meters across residential areas has necessitated training in data analytics and remote monitoring systems.</w:t>
      </w:r>
    </w:p>
    <w:bookmarkEnd w:id="22"/>
    <w:bookmarkStart w:id="23" w:name="X94608de593282c72a32d51cf199ad71a0d71dbf"/>
    <w:p>
      <w:pPr>
        <w:pStyle w:val="Heading2"/>
      </w:pPr>
      <w:r>
        <w:t xml:space="preserve">Challenges Facing Electricians in Saudi Arabia</w:t>
      </w:r>
    </w:p>
    <w:p>
      <w:pPr>
        <w:pStyle w:val="FirstParagraph"/>
      </w:pPr>
      <w:r>
        <w:t xml:space="preserve">Despite their critical role, electricians in</w:t>
      </w:r>
      <w:r>
        <w:t xml:space="preserve"> </w:t>
      </w:r>
      <w:r>
        <w:rPr>
          <w:bCs/>
          <w:b/>
        </w:rPr>
        <w:t xml:space="preserve">Saudi Arabia</w:t>
      </w:r>
      <w:r>
        <w:t xml:space="preserve">, particularly in</w:t>
      </w:r>
      <w:r>
        <w:t xml:space="preserve"> </w:t>
      </w:r>
      <w:r>
        <w:rPr>
          <w:bCs/>
          <w:b/>
        </w:rPr>
        <w:t xml:space="preserve">Jeddah</w:t>
      </w:r>
      <w:r>
        <w:t xml:space="preserve">, face several challenges:</w:t>
      </w:r>
    </w:p>
    <w:p>
      <w:pPr>
        <w:numPr>
          <w:ilvl w:val="0"/>
          <w:numId w:val="1002"/>
        </w:numPr>
        <w:pStyle w:val="Compact"/>
      </w:pPr>
      <w:r>
        <w:rPr>
          <w:bCs/>
          <w:b/>
        </w:rPr>
        <w:t xml:space="preserve">Labor Market Competition:</w:t>
      </w:r>
      <w:r>
        <w:t xml:space="preserve"> </w:t>
      </w:r>
      <w:r>
        <w:t xml:space="preserve">The influx of expatriate workers, who often hold certifications from countries with different regulatory standards, has created competition for local electricians.</w:t>
      </w:r>
    </w:p>
    <w:p>
      <w:pPr>
        <w:numPr>
          <w:ilvl w:val="0"/>
          <w:numId w:val="1002"/>
        </w:numPr>
        <w:pStyle w:val="Compact"/>
      </w:pPr>
      <w:r>
        <w:rPr>
          <w:bCs/>
          <w:b/>
        </w:rPr>
        <w:t xml:space="preserve">Regulatory Complexity:</w:t>
      </w:r>
      <w:r>
        <w:t xml:space="preserve"> </w:t>
      </w:r>
      <w:r>
        <w:t xml:space="preserve">Adapting to frequently updated electrical codes and safety protocols requires continuous education and certification renewal.</w:t>
      </w:r>
    </w:p>
    <w:p>
      <w:pPr>
        <w:numPr>
          <w:ilvl w:val="0"/>
          <w:numId w:val="1002"/>
        </w:numPr>
        <w:pStyle w:val="Compact"/>
      </w:pPr>
      <w:r>
        <w:rPr>
          <w:bCs/>
          <w:b/>
        </w:rPr>
        <w:t xml:space="preserve">Climatic Constraints:</w:t>
      </w:r>
      <w:r>
        <w:t xml:space="preserve"> </w:t>
      </w:r>
      <w:r>
        <w:t xml:space="preserve">High temperatures and humidity in Jeddah demand specialized knowledge of heat-resistant materials and cooling systems for electrical infrastructure.</w:t>
      </w:r>
    </w:p>
    <w:p>
      <w:pPr>
        <w:numPr>
          <w:ilvl w:val="0"/>
          <w:numId w:val="1002"/>
        </w:numPr>
        <w:pStyle w:val="Compact"/>
      </w:pPr>
      <w:r>
        <w:rPr>
          <w:bCs/>
          <w:b/>
        </w:rPr>
        <w:t xml:space="preserve">Technological Disruption:</w:t>
      </w:r>
      <w:r>
        <w:t xml:space="preserve"> </w:t>
      </w:r>
      <w:r>
        <w:t xml:space="preserve">The shift toward renewable energy sources has rendered some traditional electrical skills obsolete, requiring retraining in solar photovoltaic systems and energy storage solutions.</w:t>
      </w:r>
    </w:p>
    <w:p>
      <w:pPr>
        <w:pStyle w:val="FirstParagraph"/>
      </w:pPr>
      <w:r>
        <w:t xml:space="preserve">These challenges highlight the need for a robust educational framework that equips electricians with both foundational and advanced technical knowledge tailored to</w:t>
      </w:r>
      <w:r>
        <w:t xml:space="preserve"> </w:t>
      </w:r>
      <w:r>
        <w:rPr>
          <w:bCs/>
          <w:b/>
        </w:rPr>
        <w:t xml:space="preserve">Jeddah</w:t>
      </w:r>
      <w:r>
        <w:t xml:space="preserve">’s specific requirements.</w:t>
      </w:r>
    </w:p>
    <w:bookmarkEnd w:id="23"/>
    <w:bookmarkStart w:id="24" w:name="Xe408f03bd5478b6252346828722f490db857aba"/>
    <w:p>
      <w:pPr>
        <w:pStyle w:val="Heading2"/>
      </w:pPr>
      <w:r>
        <w:t xml:space="preserve">Educational and Training Programs in Saudi Arabia</w:t>
      </w:r>
    </w:p>
    <w:p>
      <w:pPr>
        <w:pStyle w:val="FirstParagraph"/>
      </w:pPr>
      <w:r>
        <w:t xml:space="preserve">The Kingdom of Saudi Arabia has invested heavily in vocational training through institutions such as the Saudi Commission for Technical and Vocational Education (SCTVE) and the King Abdulaziz City for Science and Technology (KACST). These organizations offer specialized programs for electricians, including:</w:t>
      </w:r>
    </w:p>
    <w:p>
      <w:pPr>
        <w:numPr>
          <w:ilvl w:val="0"/>
          <w:numId w:val="1003"/>
        </w:numPr>
        <w:pStyle w:val="Compact"/>
      </w:pPr>
      <w:r>
        <w:t xml:space="preserve">Diploma courses in electrical engineering with a focus on renewable energy systems.</w:t>
      </w:r>
    </w:p>
    <w:p>
      <w:pPr>
        <w:numPr>
          <w:ilvl w:val="0"/>
          <w:numId w:val="1003"/>
        </w:numPr>
        <w:pStyle w:val="Compact"/>
      </w:pPr>
      <w:r>
        <w:t xml:space="preserve">Hands-on training in high-voltage power distribution and smart grid technologies.</w:t>
      </w:r>
    </w:p>
    <w:p>
      <w:pPr>
        <w:numPr>
          <w:ilvl w:val="0"/>
          <w:numId w:val="1003"/>
        </w:numPr>
        <w:pStyle w:val="Compact"/>
      </w:pPr>
      <w:r>
        <w:t xml:space="preserve">Certification programs aligned with International Electrotechnical Commission (IEC) standards.</w:t>
      </w:r>
    </w:p>
    <w:p>
      <w:pPr>
        <w:pStyle w:val="FirstParagraph"/>
      </w:pPr>
      <w:r>
        <w:t xml:space="preserve">In Jeddah, the Al-Haytham Technical Institute has partnered with local energy companies to provide apprenticeships that combine classroom learning with real-world project experience. Such initiatives aim to bridge the gap between theoretical knowledge and practical application, ensuring that graduates are job-ready in a market driven by rapid technological change.</w:t>
      </w:r>
    </w:p>
    <w:bookmarkEnd w:id="24"/>
    <w:bookmarkStart w:id="25" w:name="X30c77e803b45a5adbd64bb8fbaeb25b1c2bf73b"/>
    <w:p>
      <w:pPr>
        <w:pStyle w:val="Heading2"/>
      </w:pPr>
      <w:r>
        <w:t xml:space="preserve">Case Study: Electricians in Jeddah’s Smart City Projects</w:t>
      </w:r>
    </w:p>
    <w:p>
      <w:pPr>
        <w:pStyle w:val="FirstParagraph"/>
      </w:pPr>
      <w:r>
        <w:t xml:space="preserve">A case study of the Jeddah Smart City Initiative illustrates how electricians are central to integrating modern infrastructure. The project involves deploying IoT sensors, automated lighting systems, and energy-efficient HVAC units across residential and commercial zones. Electricians in</w:t>
      </w:r>
      <w:r>
        <w:t xml:space="preserve"> </w:t>
      </w:r>
      <w:r>
        <w:rPr>
          <w:bCs/>
          <w:b/>
        </w:rPr>
        <w:t xml:space="preserve">Jeddah</w:t>
      </w:r>
      <w:r>
        <w:t xml:space="preserve"> </w:t>
      </w:r>
      <w:r>
        <w:t xml:space="preserve">are not only responsible for installation but also for troubleshooting AI-driven energy management systems. This role requires collaboration with IT professionals and engineers, underscoring the interdisciplinary nature of modern electrical work.</w:t>
      </w:r>
    </w:p>
    <w:bookmarkEnd w:id="25"/>
    <w:bookmarkStart w:id="26" w:name="Xd094b61d552ab36a1014c7b2149090efaafba85"/>
    <w:p>
      <w:pPr>
        <w:pStyle w:val="Heading2"/>
      </w:pPr>
      <w:r>
        <w:t xml:space="preserve">Discussion: Future Prospects and Recommendations</w:t>
      </w:r>
    </w:p>
    <w:p>
      <w:pPr>
        <w:pStyle w:val="FirstParagraph"/>
      </w:pPr>
      <w:r>
        <w:t xml:space="preserve">The findings underscore the vital role of electricians in supporting</w:t>
      </w:r>
      <w:r>
        <w:t xml:space="preserve"> </w:t>
      </w:r>
      <w:r>
        <w:rPr>
          <w:bCs/>
          <w:b/>
        </w:rPr>
        <w:t xml:space="preserve">Saudi Arabia</w:t>
      </w:r>
      <w:r>
        <w:t xml:space="preserve">’s vision for a diversified, sustainable economy. However, to meet future demands:</w:t>
      </w:r>
    </w:p>
    <w:p>
      <w:pPr>
        <w:numPr>
          <w:ilvl w:val="0"/>
          <w:numId w:val="1004"/>
        </w:numPr>
        <w:pStyle w:val="Compact"/>
      </w:pPr>
      <w:r>
        <w:rPr>
          <w:bCs/>
          <w:b/>
        </w:rPr>
        <w:t xml:space="preserve">Investment in Education:</w:t>
      </w:r>
      <w:r>
        <w:t xml:space="preserve"> </w:t>
      </w:r>
      <w:r>
        <w:t xml:space="preserve">The government and private sector must expand training programs that emphasize emerging technologies like AI and renewable energy integration.</w:t>
      </w:r>
    </w:p>
    <w:p>
      <w:pPr>
        <w:numPr>
          <w:ilvl w:val="0"/>
          <w:numId w:val="1004"/>
        </w:numPr>
        <w:pStyle w:val="Compact"/>
      </w:pPr>
      <w:r>
        <w:rPr>
          <w:bCs/>
          <w:b/>
        </w:rPr>
        <w:t xml:space="preserve">Promotion of Local Talent:</w:t>
      </w:r>
      <w:r>
        <w:t xml:space="preserve"> </w:t>
      </w:r>
      <w:r>
        <w:t xml:space="preserve">Policies should prioritize the employment of Saudi nationals in electrical trades to reduce reliance on expatriate labor.</w:t>
      </w:r>
    </w:p>
    <w:p>
      <w:pPr>
        <w:numPr>
          <w:ilvl w:val="0"/>
          <w:numId w:val="1004"/>
        </w:numPr>
        <w:pStyle w:val="Compact"/>
      </w:pPr>
      <w:r>
        <w:rPr>
          <w:bCs/>
          <w:b/>
        </w:rPr>
        <w:t xml:space="preserve">Collaboration with Global Standards:</w:t>
      </w:r>
      <w:r>
        <w:t xml:space="preserve"> </w:t>
      </w:r>
      <w:r>
        <w:t xml:space="preserve">Ensuring that Jeddah’s training programs align with international benchmarks (e.g., IEC, NEC) will enhance the employability of its electricians abroad.</w:t>
      </w:r>
    </w:p>
    <w:bookmarkEnd w:id="26"/>
    <w:bookmarkStart w:id="27" w:name="conclusion"/>
    <w:p>
      <w:pPr>
        <w:pStyle w:val="Heading2"/>
      </w:pPr>
      <w:r>
        <w:t xml:space="preserve">Conclusion</w:t>
      </w:r>
    </w:p>
    <w:p>
      <w:pPr>
        <w:pStyle w:val="FirstParagraph"/>
      </w:pPr>
      <w:r>
        <w:t xml:space="preserve">In conclusion, the profession of</w:t>
      </w:r>
      <w:r>
        <w:t xml:space="preserve"> </w:t>
      </w:r>
      <w:r>
        <w:rPr>
          <w:bCs/>
          <w:b/>
        </w:rPr>
        <w:t xml:space="preserve">electrician</w:t>
      </w:r>
      <w:r>
        <w:t xml:space="preserve"> </w:t>
      </w:r>
      <w:r>
        <w:t xml:space="preserve">in</w:t>
      </w:r>
      <w:r>
        <w:t xml:space="preserve"> </w:t>
      </w:r>
      <w:r>
        <w:rPr>
          <w:bCs/>
          <w:b/>
        </w:rPr>
        <w:t xml:space="preserve">Saudi Arabia, Jeddah</w:t>
      </w:r>
      <w:r>
        <w:t xml:space="preserve">, is undergoing a transformative phase driven by technological innovation and national development priorities. As the city continues to grow into a global economic powerhouse, electricians will remain indispensable in shaping its energy landscape. This document highlights the need for continuous investment in education, regulatory adaptation, and cross-sector collaboration to ensure that</w:t>
      </w:r>
      <w:r>
        <w:t xml:space="preserve"> </w:t>
      </w:r>
      <w:r>
        <w:rPr>
          <w:bCs/>
          <w:b/>
        </w:rPr>
        <w:t xml:space="preserve">Jeddah</w:t>
      </w:r>
      <w:r>
        <w:t xml:space="preserve">’s electrical workforce meets both current and future challenges with expertise and resilience.</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Saudi Arabia, Jeddah</dc:title>
  <dc:creator/>
  <dc:language>en</dc:language>
  <cp:keywords/>
  <dcterms:created xsi:type="dcterms:W3CDTF">2026-07-21T13:17:57Z</dcterms:created>
  <dcterms:modified xsi:type="dcterms:W3CDTF">2026-07-21T13:17:57Z</dcterms:modified>
</cp:coreProperties>
</file>

<file path=docProps/custom.xml><?xml version="1.0" encoding="utf-8"?>
<Properties xmlns="http://schemas.openxmlformats.org/officeDocument/2006/custom-properties" xmlns:vt="http://schemas.openxmlformats.org/officeDocument/2006/docPropsVTypes"/>
</file>