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Electricians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2f6dcb282119a31ef40fd0ebc73a5dddf14c85f"/>
    <w:p>
      <w:pPr>
        <w:pStyle w:val="Heading1"/>
      </w:pPr>
      <w:r>
        <w:t xml:space="preserve">Abstract Academic Document: The Role and Relevance of Electricians in Sri Lanka Colombo</w:t>
      </w:r>
    </w:p>
    <w:p>
      <w:pPr>
        <w:pStyle w:val="FirstParagraph"/>
      </w:pPr>
      <w:r>
        <w:t xml:space="preserve">In the dynamic urban landscape of Sri Lanka Colombo, the role of electricians has emerged as a critical component of infrastructure development, economic growth, and sustainable energy systems. This academic abstract explores the multifaceted contributions of electricians within Colombo’s context, emphasizing their expertise in electrical systems, adherence to local regulations, and adaptation to evolving technological demands. The document delves into the qualifications required for electricians in Sri Lanka Colombo, challenges they face in a rapidly modernizing environment, and future trends shaping their profession. By analyzing these aspects through an academic lens, this abstract aims to highlight the significance of electricians as key players in Colombo’s infrastructure and energy sectors.</w:t>
      </w:r>
    </w:p>
    <w:bookmarkStart w:id="20" w:name="Xf4b48946235baf7331c62dc3160ce1a4cd4bfdb"/>
    <w:p>
      <w:pPr>
        <w:pStyle w:val="Heading2"/>
      </w:pPr>
      <w:r>
        <w:t xml:space="preserve">The Role of Electricians in Sri Lanka Colombo</w:t>
      </w:r>
    </w:p>
    <w:p>
      <w:pPr>
        <w:pStyle w:val="FirstParagraph"/>
      </w:pPr>
      <w:r>
        <w:t xml:space="preserve">Electricians in Sri Lanka Colombo play a vital role in maintaining and advancing the city’s electrical infrastructure. As one of South Asia’s most densely populated urban centers, Colombo relies heavily on electricians to ensure the seamless operation of residential, commercial, and industrial electrical systems. From installing wiring for high-rise buildings to repairing power grids during monsoon seasons, electricians are indispensable in addressing both routine maintenance and emergency scenarios.</w:t>
      </w:r>
    </w:p>
    <w:p>
      <w:pPr>
        <w:pStyle w:val="BodyText"/>
      </w:pPr>
      <w:r>
        <w:t xml:space="preserve">In Colombo’s context, electricians must navigate unique challenges such as the city’s humid climate, which accelerates corrosion in electrical components. Additionally, the integration of renewable energy sources like solar power into existing grids has expanded their responsibilities. Electricians now require expertise in hybrid systems that combine traditional electrical networks with modern green technologies.</w:t>
      </w:r>
    </w:p>
    <w:bookmarkEnd w:id="20"/>
    <w:bookmarkStart w:id="21" w:name="Xb599170eba053d0b2ff12996945c67ee50abd97"/>
    <w:p>
      <w:pPr>
        <w:pStyle w:val="Heading2"/>
      </w:pPr>
      <w:r>
        <w:t xml:space="preserve">Qualifications and Training for Electricians in Sri Lanka Colombo</w:t>
      </w:r>
    </w:p>
    <w:p>
      <w:pPr>
        <w:pStyle w:val="FirstParagraph"/>
      </w:pPr>
      <w:r>
        <w:t xml:space="preserve">To practice legally in Sri Lanka Colombo, electricians must meet stringent qualifications set by the Ceylon Electricity Board (CEB) and other regulatory bodies. The minimum requirement includes completing a vocational training program at an accredited institution, such as those affiliated with the National Apprenticeship Training Scheme (NATS). These programs emphasize practical skills, safety protocols, and local building codes specific to Colombo’s infrastructure.</w:t>
      </w:r>
    </w:p>
    <w:p>
      <w:pPr>
        <w:pStyle w:val="BodyText"/>
      </w:pPr>
      <w:r>
        <w:t xml:space="preserve">Beyond formal education, electricians in Colombo often pursue certifications from organizations like the Sri Lanka Institute of Electrical Engineers (SLIEE) to enhance their expertise. Continuing education is essential due to the rapid evolution of electrical technology, such as smart grid systems and energy-efficient appliances. Electricians must also stay updated on changes in Sri Lanka’s National Building Code (NBC) and international standards like IEC 60364, which are increasingly adopted in Colombo’s construction projects.</w:t>
      </w:r>
    </w:p>
    <w:bookmarkEnd w:id="21"/>
    <w:bookmarkStart w:id="22" w:name="X3b5eb113727c087856ea4b0d3ebb1cee038099d"/>
    <w:p>
      <w:pPr>
        <w:pStyle w:val="Heading2"/>
      </w:pPr>
      <w:r>
        <w:t xml:space="preserve">Technological Advancements and Challenges for Electricians</w:t>
      </w:r>
    </w:p>
    <w:p>
      <w:pPr>
        <w:pStyle w:val="FirstParagraph"/>
      </w:pPr>
      <w:r>
        <w:t xml:space="preserve">Colombo’s urbanization has driven the adoption of advanced electrical technologies, presenting both opportunities and challenges for electricians. The proliferation of smart buildings, IoT-enabled devices, and renewable energy systems requires electricians to master new skills. For instance, installing solar panel arrays or configuring energy storage solutions demands knowledge of photovoltaic (PV) systems and battery management technologies.</w:t>
      </w:r>
    </w:p>
    <w:p>
      <w:pPr>
        <w:pStyle w:val="BodyText"/>
      </w:pPr>
      <w:r>
        <w:t xml:space="preserve">However, these advancements also pose challenges. Electricians in Colombo must address the increasing complexity of electrical networks while managing resource constraints such as labor shortages and supply chain disruptions for specialized equipment. Additionally, the aging infrastructure in parts of Colombo necessitates retrofitting with modern systems that meet current safety and efficiency standards.</w:t>
      </w:r>
    </w:p>
    <w:bookmarkEnd w:id="22"/>
    <w:bookmarkStart w:id="23" w:name="economic-impact-and-future-trends"/>
    <w:p>
      <w:pPr>
        <w:pStyle w:val="Heading2"/>
      </w:pPr>
      <w:r>
        <w:t xml:space="preserve">Economic Impact and Future Trends</w:t>
      </w:r>
    </w:p>
    <w:p>
      <w:pPr>
        <w:pStyle w:val="FirstParagraph"/>
      </w:pPr>
      <w:r>
        <w:t xml:space="preserve">The economic significance of electricians in Sri Lanka Colombo cannot be overstated. Their work directly supports industries ranging from manufacturing to information technology, ensuring uninterrupted power supply for businesses. In a city striving to become a regional hub for tech innovation, the demand for skilled electricians continues to rise.</w:t>
      </w:r>
    </w:p>
    <w:p>
      <w:pPr>
        <w:pStyle w:val="BodyText"/>
      </w:pPr>
      <w:r>
        <w:t xml:space="preserve">Looking ahead, the future of electricians in Colombo is likely shaped by trends such as automation, energy conservation policies, and smart city initiatives. For example, Colombo’s Smart City Project aims to integrate intelligent power distribution systems that require electricians trained in data analytics and automation technologies. Furthermore, the push for decarbonization may lead to a higher demand for electricians specializing in electric vehicle (EV) charging infrastructure and energy-efficient building designs.</w:t>
      </w:r>
    </w:p>
    <w:bookmarkEnd w:id="23"/>
    <w:bookmarkStart w:id="24" w:name="conclusion"/>
    <w:p>
      <w:pPr>
        <w:pStyle w:val="Heading2"/>
      </w:pPr>
      <w:r>
        <w:t xml:space="preserve">Conclusion</w:t>
      </w:r>
    </w:p>
    <w:p>
      <w:pPr>
        <w:pStyle w:val="FirstParagraph"/>
      </w:pPr>
      <w:r>
        <w:t xml:space="preserve">In conclusion, electricians in Sri Lanka Colombo are pivotal to the city’s development, balancing traditional expertise with innovation. Their role extends beyond mere maintenance of electrical systems; they are key drivers of Colombo’s economic and environmental sustainability. As Sri Lanka continues to prioritize infrastructure modernization and green energy transitions, the demand for qualified electricians will only grow. This abstract underscores the need for continued investment in training programs, regulatory frameworks, and technological adaptation to ensure that electricians remain equipped to meet Colombo’s evolving needs.</w:t>
      </w:r>
    </w:p>
    <w:bookmarkEnd w:id="24"/>
    <w:bookmarkStart w:id="25"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Electrician</w:t>
      </w:r>
      <w:r>
        <w:t xml:space="preserve">,</w:t>
      </w:r>
      <w:r>
        <w:t xml:space="preserve"> </w:t>
      </w:r>
      <w:r>
        <w:rPr>
          <w:bCs/>
          <w:b/>
        </w:rPr>
        <w:t xml:space="preserve">Sri Lanka Colombo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Electricians in Sri Lanka Colombo</dc:title>
  <dc:creator/>
  <cp:keywords/>
  <dcterms:created xsi:type="dcterms:W3CDTF">2026-07-21T04:55:22Z</dcterms:created>
  <dcterms:modified xsi:type="dcterms:W3CDTF">2026-07-21T04:55:22Z</dcterms:modified>
</cp:coreProperties>
</file>

<file path=docProps/custom.xml><?xml version="1.0" encoding="utf-8"?>
<Properties xmlns="http://schemas.openxmlformats.org/officeDocument/2006/custom-properties" xmlns:vt="http://schemas.openxmlformats.org/officeDocument/2006/docPropsVTypes"/>
</file>