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4bbb7a5ebb6dcca59052ab443122edc9f397132"/>
    <w:p>
      <w:pPr>
        <w:pStyle w:val="Heading1"/>
      </w:pPr>
      <w:r>
        <w:t xml:space="preserve">Abstract Academic Document: The Role of Electrician in the United States Miami</w:t>
      </w:r>
    </w:p>
    <w:p>
      <w:pPr>
        <w:pStyle w:val="FirstParagraph"/>
      </w:pPr>
      <w:r>
        <w:t xml:space="preserve">The role of an electrician is critical to the functioning of modern infrastructure, particularly in dynamic urban environments such as Miami, Florida. This academic abstract explores the multifaceted contributions of electricians within the United States Miami context, emphasizing their technical expertise, adaptability to regional challenges, and significance in sustaining economic and technological growth. The document is structured to highlight the unique demands placed on electricians in Miami due to its geographic location, climatic conditions, and evolving energy landscape.</w:t>
      </w:r>
    </w:p>
    <w:bookmarkStart w:id="20" w:name="Xa7a51f06633621717f1e65132d8ecbb6628d4fb"/>
    <w:p>
      <w:pPr>
        <w:pStyle w:val="Heading2"/>
      </w:pPr>
      <w:r>
        <w:t xml:space="preserve">The Electrician's Professional Landscape in United States Miami</w:t>
      </w:r>
    </w:p>
    <w:p>
      <w:pPr>
        <w:pStyle w:val="FirstParagraph"/>
      </w:pPr>
      <w:r>
        <w:t xml:space="preserve">In the United States Miami, electricians are indispensable professionals tasked with installing, maintaining, and repairing electrical systems across residential, commercial, and industrial sectors. The city's rapid urbanization and status as a global hub for tourism and finance have created a high demand for skilled electricians who can address both routine electrical needs and complex infrastructure projects. According to the U.S. Bureau of Labor Statistics (BLS), the job outlook for electricians in Florida is projected to grow faster than the national average, driven by population increases and aging electrical systems requiring upgrades.</w:t>
      </w:r>
    </w:p>
    <w:p>
      <w:pPr>
        <w:pStyle w:val="BodyText"/>
      </w:pPr>
      <w:r>
        <w:t xml:space="preserve">Miami's unique environmental conditions—such as high humidity, frequent thunderstorms, and susceptibility to hurricanes—pose specific challenges for electricians. These factors necessitate specialized knowledge in weather-resistant wiring, surge protection systems, and emergency response protocols. Electricians in the region must also be proficient in adhering to state-specific electrical codes (e.g., Florida's Building Code) and federal safety regulations enforced by agencies like the Occupational Safety and Health Administration (OSHA).</w:t>
      </w:r>
    </w:p>
    <w:bookmarkEnd w:id="20"/>
    <w:bookmarkStart w:id="21" w:name="technical-expertise-and-skill-sets"/>
    <w:p>
      <w:pPr>
        <w:pStyle w:val="Heading2"/>
      </w:pPr>
      <w:r>
        <w:t xml:space="preserve">Technical Expertise and Skill Sets</w:t>
      </w:r>
    </w:p>
    <w:p>
      <w:pPr>
        <w:pStyle w:val="FirstParagraph"/>
      </w:pPr>
      <w:r>
        <w:t xml:space="preserve">An Electrician in United States Miami must possess a robust understanding of electrical theory, circuitry, and modern technologies such as smart grids, renewable energy systems (e.g., solar panels), and energy-efficient lighting. The integration of photovoltaic systems in residential areas has further expanded the scope of an electrician's responsibilities, requiring additional training in solar panel installation and maintenance. Miami's commitment to sustainability initiatives, including its Climate Action Plan, underscores the growing importance of electricians who can support green infrastructure projects.</w:t>
      </w:r>
    </w:p>
    <w:p>
      <w:pPr>
        <w:pStyle w:val="BodyText"/>
      </w:pPr>
      <w:r>
        <w:t xml:space="preserve">Furthermore, the Electrician must be adept at working with both low-voltage systems (e.g., security cameras, data cabling) and high-voltage power lines. This versatility is crucial in a city where electrical demands vary significantly between sectors. For example, electricians in commercial settings may work on large-scale HVAC systems and emergency backup generators, while residential electricians focus on wiring new homes or retrofitting older properties with modern energy-saving solutions.</w:t>
      </w:r>
    </w:p>
    <w:bookmarkEnd w:id="21"/>
    <w:bookmarkStart w:id="22" w:name="challenges-and-opportunities"/>
    <w:p>
      <w:pPr>
        <w:pStyle w:val="Heading2"/>
      </w:pPr>
      <w:r>
        <w:t xml:space="preserve">Challenges and Opportunities</w:t>
      </w:r>
    </w:p>
    <w:p>
      <w:pPr>
        <w:pStyle w:val="FirstParagraph"/>
      </w:pPr>
      <w:r>
        <w:t xml:space="preserve">United States Miami presents unique challenges for Electricians, including the need to navigate complex building codes that prioritize safety in hurricane-prone areas. Electricians must design systems that can withstand extreme weather events, such as Category 5 hurricanes, which are not uncommon in South Florida. This requires expertise in flood-resistant electrical components and compliance with local ordinances for storm surge preparedness.</w:t>
      </w:r>
    </w:p>
    <w:p>
      <w:pPr>
        <w:pStyle w:val="BodyText"/>
      </w:pPr>
      <w:r>
        <w:t xml:space="preserve">Another challenge is the aging infrastructure of older neighborhoods in Miami-Dade County, where outdated wiring systems may pose fire hazards or inefficiencies. Electricians play a pivotal role in modernizing these systems through retrofitting projects that align with national energy efficiency standards. Additionally, the city's rapid development of high-rise buildings and mixed-use complexes demands electricians who can manage large-scale electrical distribution networks.</w:t>
      </w:r>
    </w:p>
    <w:bookmarkEnd w:id="22"/>
    <w:bookmarkStart w:id="23" w:name="Xec9775020b958290a01c9f9b24b09c50daacac6"/>
    <w:p>
      <w:pPr>
        <w:pStyle w:val="Heading2"/>
      </w:pPr>
      <w:r>
        <w:t xml:space="preserve">Education, Certification, and Career Pathways</w:t>
      </w:r>
    </w:p>
    <w:p>
      <w:pPr>
        <w:pStyle w:val="FirstParagraph"/>
      </w:pPr>
      <w:r>
        <w:t xml:space="preserve">Becoming an Electrician in United States Miami typically requires completing a formal apprenticeship program or vocational training, followed by certification through the Florida State Board of Electrical Contractors. These programs ensure that Electricians are equipped with the practical skills and theoretical knowledge to meet industry standards. Continuing education is also essential, as technological advancements—such as the rise of electric vehicles (EVs) and smart home devices—necessitate ongoing learning to stay competitive in the job market.</w:t>
      </w:r>
    </w:p>
    <w:p>
      <w:pPr>
        <w:pStyle w:val="BodyText"/>
      </w:pPr>
      <w:r>
        <w:t xml:space="preserve">The Electrician profession in Miami is further supported by local institutions offering specialized courses, such as the Miami-Dade College’s Electrical Technology program. These programs often collaborate with industry partners to provide hands-on training opportunities, ensuring graduates are job-ready. Additionally, electricians can pursue advanced certifications in areas like fire alarm systems or renewable energy to specialize in high-demand fields.</w:t>
      </w:r>
    </w:p>
    <w:bookmarkEnd w:id="23"/>
    <w:bookmarkStart w:id="24" w:name="economic-and-social-impact"/>
    <w:p>
      <w:pPr>
        <w:pStyle w:val="Heading2"/>
      </w:pPr>
      <w:r>
        <w:t xml:space="preserve">Economic and Social Impact</w:t>
      </w:r>
    </w:p>
    <w:p>
      <w:pPr>
        <w:pStyle w:val="FirstParagraph"/>
      </w:pPr>
      <w:r>
        <w:t xml:space="preserve">The contributions of Electricians to United States Miami extend beyond technical tasks; they are vital to the city's economic stability and quality of life. By ensuring reliable electrical infrastructure, electricians enable businesses to operate efficiently, support emergency services during natural disasters, and contribute to the safety of residents. Their work is particularly critical in healthcare facilities, where uninterrupted power supply is essential for life-saving equipment.</w:t>
      </w:r>
    </w:p>
    <w:p>
      <w:pPr>
        <w:pStyle w:val="BodyText"/>
      </w:pPr>
      <w:r>
        <w:t xml:space="preserve">Moreover, the Electrician profession supports local employment by creating jobs for apprentices and fostering a skilled workforce that can meet Miami’s growing infrastructure needs. The city’s emphasis on attracting foreign investment and tourism also relies on electricians to maintain the high standards of electrical systems in hotels, airports, and entertainment venues.</w:t>
      </w:r>
    </w:p>
    <w:bookmarkEnd w:id="24"/>
    <w:bookmarkStart w:id="25" w:name="conclusion"/>
    <w:p>
      <w:pPr>
        <w:pStyle w:val="Heading2"/>
      </w:pPr>
      <w:r>
        <w:t xml:space="preserve">Conclusion</w:t>
      </w:r>
    </w:p>
    <w:p>
      <w:pPr>
        <w:pStyle w:val="FirstParagraph"/>
      </w:pPr>
      <w:r>
        <w:t xml:space="preserve">In summary, the Electrician profession is an essential pillar of United States Miami's infrastructure, requiring a unique blend of technical skill, adaptability to environmental challenges, and commitment to safety. As the city continues to grow and embrace sustainable energy solutions, the role of electricians will remain pivotal in shaping Miami’s future. This academic abstract underscores the importance of investing in education, certification programs, and innovative technologies to empower Electricians in meeting the evolving demands of a modern metropolis like Miami.</w:t>
      </w:r>
    </w:p>
    <w:p>
      <w:pPr>
        <w:pStyle w:val="BodyText"/>
      </w:pPr>
      <w:r>
        <w:t xml:space="preserve">With its distinct geographic and climatic features, United States Miami serves as a microcosm of the challenges and opportunities faced by electricians across high-growth urban areas. By highlighting these aspects, this document aims to inform policymakers, educators, and industry stakeholders about the critical role of Electricians in sustaining economic resilience and technological progress in one of America’s most vibrant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Electricians in United States Miami</dc:title>
  <dc:creator/>
  <dc:language>en</dc:language>
  <cp:keywords/>
  <dcterms:created xsi:type="dcterms:W3CDTF">2026-07-21T06:09:21Z</dcterms:created>
  <dcterms:modified xsi:type="dcterms:W3CDTF">2026-07-21T06:09:21Z</dcterms:modified>
</cp:coreProperties>
</file>

<file path=docProps/custom.xml><?xml version="1.0" encoding="utf-8"?>
<Properties xmlns="http://schemas.openxmlformats.org/officeDocument/2006/custom-properties" xmlns:vt="http://schemas.openxmlformats.org/officeDocument/2006/docPropsVTypes"/>
</file>