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1366de0080607f3e8e522a6750f2afb03f471d9"/>
    <w:p>
      <w:pPr>
        <w:pStyle w:val="Heading1"/>
      </w:pPr>
      <w:r>
        <w:t xml:space="preserve">Abstract Academic: The Role and Challenges of Electricians in Caracas, Venezuela</w:t>
      </w:r>
    </w:p>
    <w:p>
      <w:pPr>
        <w:pStyle w:val="FirstParagraph"/>
      </w:pPr>
      <w:r>
        <w:rPr>
          <w:bCs/>
          <w:b/>
        </w:rPr>
        <w:t xml:space="preserve">Abstract:</w:t>
      </w:r>
    </w:p>
    <w:p>
      <w:pPr>
        <w:pStyle w:val="BodyText"/>
      </w:pPr>
      <w:r>
        <w:t xml:space="preserve">In the context of rapid urbanization and socio-economic challenges, the role of an electrician in Caracas, Venezuela has become increasingly critical to the stability and development of the city. This academic abstract explores the multifaceted responsibilities, challenges, and opportunities faced by electricians in Caracas, a city grappling with infrastructure degradation, political instability, and economic hardship. By examining historical trends, contemporary practices, and future prospects for this profession in Venezuela's capital, this document aims to highlight the significance of skilled electrical labor in addressing both immediate and long-term developmental needs.</w:t>
      </w:r>
    </w:p>
    <w:bookmarkStart w:id="20" w:name="X5f82f31bd703a89964d8877745b2d0a2414d978"/>
    <w:p>
      <w:pPr>
        <w:pStyle w:val="Heading2"/>
      </w:pPr>
      <w:r>
        <w:t xml:space="preserve">1. Introduction: The Electrician as a Pillar of Urban Infrastructure</w:t>
      </w:r>
    </w:p>
    <w:p>
      <w:pPr>
        <w:pStyle w:val="FirstParagraph"/>
      </w:pPr>
      <w:r>
        <w:t xml:space="preserve">An electrician is a skilled tradesperson who installs, maintains, and repairs electrical systems in residential, commercial, and industrial settings. In Caracas, Venezuela—a city characterized by its dense population and aging infrastructure—electricians play a pivotal role in ensuring the safety and functionality of electrical networks. However, the profession faces unique challenges stemming from Venezuela's economic crisis (hyperinflation), political instability, and inadequate public investment in infrastructure. These factors have created a paradox where demand for skilled electricians has risen due to increased reliance on private sector solutions, yet access to tools, materials, and formal training remains limited.</w:t>
      </w:r>
    </w:p>
    <w:bookmarkEnd w:id="20"/>
    <w:bookmarkStart w:id="21" w:name="Xb9d5d3395488dea5592c39d7b222ea772749386"/>
    <w:p>
      <w:pPr>
        <w:pStyle w:val="Heading2"/>
      </w:pPr>
      <w:r>
        <w:t xml:space="preserve">2. The Electrician’s Role in Caracas: Historical Context</w:t>
      </w:r>
    </w:p>
    <w:p>
      <w:pPr>
        <w:pStyle w:val="FirstParagraph"/>
      </w:pPr>
      <w:r>
        <w:t xml:space="preserve">Historically, Caracas has been a hub for technical education and professional development in Venezuela. The city's electrical infrastructure was once considered among the best in Latin America, supported by state-funded institutions such as the Universidad Central de Venezuela (UCV) and the Instituto Universitario de Tecnología (IUT). However, decades of underinvestment and mismanagement have left much of Caracas' electrical grid outdated, with frequent blackouts, unsafe wiring practices, and a lack of standardized safety protocols. In this environment, electricians are often forced to improvise or work under precarious conditions.</w:t>
      </w:r>
    </w:p>
    <w:bookmarkEnd w:id="21"/>
    <w:bookmarkStart w:id="22" w:name="Xd69507fa7e886160a4f97b0917de204fa848438"/>
    <w:p>
      <w:pPr>
        <w:pStyle w:val="Heading2"/>
      </w:pPr>
      <w:r>
        <w:t xml:space="preserve">3. Challenges Facing Electricians in Caracas</w:t>
      </w:r>
    </w:p>
    <w:p>
      <w:pPr>
        <w:pStyle w:val="FirstParagraph"/>
      </w:pPr>
      <w:r>
        <w:rPr>
          <w:bCs/>
          <w:b/>
        </w:rPr>
        <w:t xml:space="preserve">3.1 Economic Constraints:</w:t>
      </w:r>
      <w:r>
        <w:t xml:space="preserve"> </w:t>
      </w:r>
      <w:r>
        <w:t xml:space="preserve">The hyperinflation crisis in Venezuela has rendered many electrical components and tools unaffordable for both professionals and consumers. Electricians in Caracas frequently encounter situations where they must use subpar materials due to the scarcity of imported products, compromising safety standards.</w:t>
      </w:r>
    </w:p>
    <w:p>
      <w:pPr>
        <w:pStyle w:val="BodyText"/>
      </w:pPr>
      <w:r>
        <w:rPr>
          <w:bCs/>
          <w:b/>
        </w:rPr>
        <w:t xml:space="preserve">3.2 Safety Risks:</w:t>
      </w:r>
      <w:r>
        <w:t xml:space="preserve"> </w:t>
      </w:r>
      <w:r>
        <w:t xml:space="preserve">The lack of modern infrastructure exacerbates risks for electricians. Many buildings in Caracas have outdated electrical panels, overloaded circuits, and improper grounding systems. This environment increases the likelihood of electrical fires and accidents, placing a higher burden on professionals to ensure compliance with safety regulations despite limited resources.</w:t>
      </w:r>
    </w:p>
    <w:p>
      <w:pPr>
        <w:pStyle w:val="BodyText"/>
      </w:pPr>
      <w:r>
        <w:rPr>
          <w:bCs/>
          <w:b/>
        </w:rPr>
        <w:t xml:space="preserve">3.3 Regulatory and Certification Barriers:</w:t>
      </w:r>
      <w:r>
        <w:t xml:space="preserve"> </w:t>
      </w:r>
      <w:r>
        <w:t xml:space="preserve">While Venezuela has legal frameworks for electrician certification, enforcement is inconsistent. In Caracas, many electricians operate informally due to bureaucratic hurdles or the high cost of formal licensing. This creates a dual system where some professionals are unregulated, posing risks to public safety.</w:t>
      </w:r>
    </w:p>
    <w:bookmarkEnd w:id="22"/>
    <w:bookmarkStart w:id="23" w:name="X24f99238a850e58a689a811252bc4d359165a0f"/>
    <w:p>
      <w:pPr>
        <w:pStyle w:val="Heading2"/>
      </w:pPr>
      <w:r>
        <w:t xml:space="preserve">4. The Social and Economic Impact of Electricians in Caracas</w:t>
      </w:r>
    </w:p>
    <w:p>
      <w:pPr>
        <w:pStyle w:val="FirstParagraph"/>
      </w:pPr>
      <w:r>
        <w:t xml:space="preserve">Electricians in Caracas are not merely technicians; they are vital actors in the city's socio-economic landscape. Their work directly influences the quality of life for residents by ensuring access to reliable electricity, which is essential for healthcare, education, and economic productivity. For instance, during Venezuela's energy crises (e.g., 2019–2021), electricians became critical in maintaining power supplies in hospitals and emergency services.</w:t>
      </w:r>
    </w:p>
    <w:p>
      <w:pPr>
        <w:pStyle w:val="BodyText"/>
      </w:pPr>
      <w:r>
        <w:t xml:space="preserve">Moreover, the profession provides employment opportunities in a labor market characterized by high unemployment rates. According to a 2023 report by the Venezuelan Institute of Statistics (INE), skilled trades like electrical work remain among the few sectors with stable job creation, albeit at lower wages compared to other professions. This underscores the electrician's role as both an economic lifeline and a potential pathway for upward mobility in Caracas.</w:t>
      </w:r>
    </w:p>
    <w:bookmarkEnd w:id="23"/>
    <w:bookmarkStart w:id="24" w:name="Xfcd5c4518a678a7736a04d096cd3c6200211e4c"/>
    <w:p>
      <w:pPr>
        <w:pStyle w:val="Heading2"/>
      </w:pPr>
      <w:r>
        <w:t xml:space="preserve">5. Opportunities for Innovation and Development</w:t>
      </w:r>
    </w:p>
    <w:p>
      <w:pPr>
        <w:pStyle w:val="FirstParagraph"/>
      </w:pPr>
      <w:r>
        <w:t xml:space="preserve">Despite challenges, there are opportunities for growth in the field of electrical work in Caracas. The increasing adoption of renewable energy systems—such as solar panels—has created a niche market for electricians trained in sustainable technologies. Additionally, international aid programs and private sector initiatives have begun to invest in infrastructure rehabilitation projects, offering new avenues for skilled professionals.</w:t>
      </w:r>
    </w:p>
    <w:p>
      <w:pPr>
        <w:pStyle w:val="BodyText"/>
      </w:pPr>
      <w:r>
        <w:t xml:space="preserve">Educational institutions and non-governmental organizations (NGOs) are also playing a role in addressing the skills gap. Programs like the "Cursos de Electricidad Gratuitos" (Free Electrical Courses) offered by local unions aim to train underprivileged individuals in electrical safety and installation techniques, aligning with Venezuela's broader goals of workforce development.</w:t>
      </w:r>
    </w:p>
    <w:bookmarkEnd w:id="24"/>
    <w:bookmarkStart w:id="25" w:name="X36a1e27ea616f7a0f0568e2b4c63d998a9d8231"/>
    <w:p>
      <w:pPr>
        <w:pStyle w:val="Heading2"/>
      </w:pPr>
      <w:r>
        <w:t xml:space="preserve">6. Conclusion: The Electrician’s Future in Caracas</w:t>
      </w:r>
    </w:p>
    <w:p>
      <w:pPr>
        <w:pStyle w:val="FirstParagraph"/>
      </w:pPr>
      <w:r>
        <w:t xml:space="preserve">In conclusion, the electrician profession in Caracas, Venezuela is at a crossroads. While the city's infrastructure challenges and economic instability present significant obstacles, they also highlight the critical need for skilled electrical labor. By addressing systemic issues such as access to quality training, material scarcity, and regulatory enforcement, stakeholders can empower electricians to contribute more effectively to Caracas' recovery and long-term development.</w:t>
      </w:r>
    </w:p>
    <w:p>
      <w:pPr>
        <w:pStyle w:val="BodyText"/>
      </w:pPr>
      <w:r>
        <w:t xml:space="preserve">This academic abstract underscores the importance of recognizing electricians not only as tradespeople but as key players in building a resilient urban environment. Their work embodies the resilience of Caracas' population in overcoming adversity, making their role an essential component of Venezuela's socio-economic future.</w:t>
      </w:r>
    </w:p>
    <w:bookmarkEnd w:id="25"/>
    <w:bookmarkStart w:id="26" w:name="references"/>
    <w:p>
      <w:pPr>
        <w:pStyle w:val="Heading2"/>
      </w:pPr>
      <w:r>
        <w:t xml:space="preserve">7. References</w:t>
      </w:r>
    </w:p>
    <w:p>
      <w:pPr>
        <w:numPr>
          <w:ilvl w:val="0"/>
          <w:numId w:val="1001"/>
        </w:numPr>
        <w:pStyle w:val="Compact"/>
      </w:pPr>
      <w:r>
        <w:t xml:space="preserve">Venezuelan Institute of Statistics (INE). (2023). "Labor Market Trends in Caracas: 2018–2023."</w:t>
      </w:r>
    </w:p>
    <w:p>
      <w:pPr>
        <w:numPr>
          <w:ilvl w:val="0"/>
          <w:numId w:val="1001"/>
        </w:numPr>
        <w:pStyle w:val="Compact"/>
      </w:pPr>
      <w:r>
        <w:t xml:space="preserve">Universidad Central de Venezuela (UCV). (n.d.). "Department of Electrical Engineering: Historical Development."</w:t>
      </w:r>
    </w:p>
    <w:p>
      <w:pPr>
        <w:numPr>
          <w:ilvl w:val="0"/>
          <w:numId w:val="1001"/>
        </w:numPr>
        <w:pStyle w:val="Compact"/>
      </w:pPr>
      <w:r>
        <w:t xml:space="preserve">International Renewable Energy Agency (IRENA). (2023). "Renewable Energy Adoption in Latin America: Case Studies from Venezuela."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 in Venezuela Caracas</dc:title>
  <dc:creator/>
  <dc:language>en</dc:language>
  <cp:keywords/>
  <dcterms:created xsi:type="dcterms:W3CDTF">2026-07-21T05:51:05Z</dcterms:created>
  <dcterms:modified xsi:type="dcterms:W3CDTF">2026-07-21T05:51:05Z</dcterms:modified>
</cp:coreProperties>
</file>

<file path=docProps/custom.xml><?xml version="1.0" encoding="utf-8"?>
<Properties xmlns="http://schemas.openxmlformats.org/officeDocument/2006/custom-properties" xmlns:vt="http://schemas.openxmlformats.org/officeDocument/2006/docPropsVTypes"/>
</file>