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6" w:name="Xfaeac95fd2c06f4ce83d005f6060568c9873673"/>
    <w:p>
      <w:pPr>
        <w:pStyle w:val="Heading1"/>
      </w:pPr>
      <w:r>
        <w:t xml:space="preserve">Abstract Academic Document: The Role and Development of Electronics Engineers in Brazil, Brasília</w:t>
      </w:r>
    </w:p>
    <w:p>
      <w:pPr>
        <w:pStyle w:val="FirstParagraph"/>
      </w:pPr>
      <w:r>
        <w:rPr>
          <w:bCs/>
          <w:b/>
        </w:rPr>
        <w:t xml:space="preserve">Abstract academic:</w:t>
      </w:r>
      <w:r>
        <w:t xml:space="preserve"> </w:t>
      </w:r>
      <w:r>
        <w:t xml:space="preserve">This document provides a comprehensive analysis of the role, challenges, and opportunities for an</w:t>
      </w:r>
      <w:r>
        <w:t xml:space="preserve"> </w:t>
      </w:r>
      <w:r>
        <w:rPr>
          <w:bCs/>
          <w:b/>
        </w:rPr>
        <w:t xml:space="preserve">Electronics Engineer</w:t>
      </w:r>
      <w:r>
        <w:t xml:space="preserve"> </w:t>
      </w:r>
      <w:r>
        <w:t xml:space="preserve">operating within the federal capital of Brazil, Brasília. As a hub for political and economic activity, Brasília presents unique contextual demands that require engineers to adapt their expertise to meet both local and national priorities. This abstract explores the educational pathways, professional responsibilities, technological innovations, and socio-economic influences shaping the profession in this region. The study emphasizes how</w:t>
      </w:r>
      <w:r>
        <w:t xml:space="preserve"> </w:t>
      </w:r>
      <w:r>
        <w:rPr>
          <w:bCs/>
          <w:b/>
        </w:rPr>
        <w:t xml:space="preserve">Brazil Brasília</w:t>
      </w:r>
      <w:r>
        <w:t xml:space="preserve"> </w:t>
      </w:r>
      <w:r>
        <w:t xml:space="preserve">serves as a dynamic environment for Electronics Engineers to contribute to infrastructure development, public policy implementation, and technological advancement while navigating challenges such as resource allocation and regional disparities.</w:t>
      </w:r>
    </w:p>
    <w:bookmarkStart w:id="20" w:name="introduction"/>
    <w:p>
      <w:pPr>
        <w:pStyle w:val="Heading2"/>
      </w:pPr>
      <w:r>
        <w:t xml:space="preserve">Introduction</w:t>
      </w:r>
    </w:p>
    <w:p>
      <w:pPr>
        <w:pStyle w:val="FirstParagraph"/>
      </w:pPr>
      <w:r>
        <w:t xml:space="preserve">The field of Electronics Engineering is pivotal in driving modernization across industries, from telecommunications to renewable energy systems. In Brazil, where rapid urbanization and technological progress are intertwined with socio-economic complexities, the role of an Electronics Engineer is both critical and multifaceted. This abstract focuses on the specific context of Brasília, the capital city of Brazil, which houses key governmental institutions such as the National Institute for Space Research (INPE), federal universities, and agencies involved in technological innovation. The document examines how an</w:t>
      </w:r>
      <w:r>
        <w:t xml:space="preserve"> </w:t>
      </w:r>
      <w:r>
        <w:rPr>
          <w:bCs/>
          <w:b/>
        </w:rPr>
        <w:t xml:space="preserve">Electronics Engineer</w:t>
      </w:r>
      <w:r>
        <w:t xml:space="preserve"> </w:t>
      </w:r>
      <w:r>
        <w:t xml:space="preserve">in Brasília must integrate technical expertise with an understanding of regional needs to address challenges unique to a city that symbolizes Brazil’s political and administrative core.</w:t>
      </w:r>
    </w:p>
    <w:bookmarkEnd w:id="20"/>
    <w:bookmarkStart w:id="21" w:name="X985aaca8477a7a8d8f674bf9c5a05bdfc11e1ad"/>
    <w:p>
      <w:pPr>
        <w:pStyle w:val="Heading2"/>
      </w:pPr>
      <w:r>
        <w:t xml:space="preserve">The Role of the Electronics Engineer in Brazil Brasília</w:t>
      </w:r>
    </w:p>
    <w:p>
      <w:pPr>
        <w:pStyle w:val="FirstParagraph"/>
      </w:pPr>
      <w:r>
        <w:t xml:space="preserve">In Brasília, an Electronics Engineer operates within a landscape defined by federal projects, public infrastructure development, and emerging technologies. The capital’s strategic importance as a center for policy-making necessitates engineers to work on projects related to smart city initiatives, energy efficiency systems, and communication networks that support national governance. For instance, the integration of Internet of Things (IoT) devices in urban planning or the development of resilient power grids are areas where Electronics Engineers contribute significantly. The profession requires a blend of theoretical knowledge in electronics design, signal processing, and embedded systems with practical applications tailored to Brasília’s infrastructure needs.</w:t>
      </w:r>
    </w:p>
    <w:p>
      <w:pPr>
        <w:pStyle w:val="BodyText"/>
      </w:pPr>
      <w:r>
        <w:t xml:space="preserve">Moreover, the presence of research institutions such as the University of Brasília (UnB) and the Brazilian Space Agency (AEB) highlights opportunities for collaboration. Engineers in this region often engage in interdisciplinary projects that combine electronics with aerospace technology, environmental monitoring, or data analytics. This synergy underscores the importance of an</w:t>
      </w:r>
      <w:r>
        <w:t xml:space="preserve"> </w:t>
      </w:r>
      <w:r>
        <w:rPr>
          <w:bCs/>
          <w:b/>
        </w:rPr>
        <w:t xml:space="preserve">Electronics Engineer</w:t>
      </w:r>
      <w:r>
        <w:t xml:space="preserve"> </w:t>
      </w:r>
      <w:r>
        <w:t xml:space="preserve">in Brasília being equipped with cross-disciplinary competencies to address multifaceted challenges.</w:t>
      </w:r>
    </w:p>
    <w:bookmarkEnd w:id="21"/>
    <w:bookmarkStart w:id="22" w:name="Xa0cd4971304c52638631f593154f55ee7694cdb"/>
    <w:p>
      <w:pPr>
        <w:pStyle w:val="Heading2"/>
      </w:pPr>
      <w:r>
        <w:t xml:space="preserve">Educational and Professional Requirements</w:t>
      </w:r>
    </w:p>
    <w:p>
      <w:pPr>
        <w:pStyle w:val="FirstParagraph"/>
      </w:pPr>
      <w:r>
        <w:t xml:space="preserve">Becoming an Electronics Engineer in Brazil, particularly in Brasília, demands rigorous academic training and adherence to national regulations. The Brazilian Ministry of Education (MEC) oversees accreditation for engineering programs, ensuring that curricula align with industry standards. A typical degree program includes coursework in circuit design, microprocessors, electromagnetism, and software integration for hardware systems. In Brasília, graduates often benefit from partnerships between universities and federal agencies that provide internship opportunities within public sector projects.</w:t>
      </w:r>
    </w:p>
    <w:p>
      <w:pPr>
        <w:pStyle w:val="BodyText"/>
      </w:pPr>
      <w:r>
        <w:t xml:space="preserve">Professional registration with the Regional Council of Engineering and Agronomy (CREA) is mandatory for practicing as an Electronics Engineer in Brazil. This requirement ensures that engineers meet ethical and technical standards while working on projects impacting public safety, such as power distribution systems or telecommunication networks in Brasília’s expanding urban areas.</w:t>
      </w:r>
    </w:p>
    <w:bookmarkEnd w:id="22"/>
    <w:bookmarkStart w:id="23" w:name="career-opportunities-and-industry-trends"/>
    <w:p>
      <w:pPr>
        <w:pStyle w:val="Heading2"/>
      </w:pPr>
      <w:r>
        <w:t xml:space="preserve">Career Opportunities and Industry Trends</w:t>
      </w:r>
    </w:p>
    <w:p>
      <w:pPr>
        <w:pStyle w:val="FirstParagraph"/>
      </w:pPr>
      <w:r>
        <w:t xml:space="preserve">The electronics sector in Brasília is driven by sectors such as telecommunications, defense technology, and renewable energy. The city’s proximity to federal research institutions creates a favorable ecosystem for innovation. For example, the development of 5G networks by companies like Telefônica and NTT DoCoMo in Brazil has spurred demand for engineers skilled in radio frequency design and network optimization. Additionally, Brasília’s push toward sustainable urbanization has led to increased roles for Electronics Engineers in designing energy-efficient systems for public buildings and transportation infrastructure.</w:t>
      </w:r>
    </w:p>
    <w:p>
      <w:pPr>
        <w:pStyle w:val="BodyText"/>
      </w:pPr>
      <w:r>
        <w:t xml:space="preserve">Emerging fields like artificial intelligence (AI) and quantum computing are also gaining traction in Brasília. Engineers with expertise in these areas can contribute to projects at institutions like INPE or the National Institute of Industrial Property (INPI). The capital’s role as a policy hub means that Electronics Engineers may also engage in advising government bodies on technological regulations, ensuring alignment between innovation and national objectives.</w:t>
      </w:r>
    </w:p>
    <w:bookmarkEnd w:id="23"/>
    <w:bookmarkStart w:id="24" w:name="X8dcd3e4c5a4201dd00ffa99f4fa1e625413405d"/>
    <w:p>
      <w:pPr>
        <w:pStyle w:val="Heading2"/>
      </w:pPr>
      <w:r>
        <w:t xml:space="preserve">Challenges and Opportunities in Brazil Brasília</w:t>
      </w:r>
    </w:p>
    <w:p>
      <w:pPr>
        <w:pStyle w:val="FirstParagraph"/>
      </w:pPr>
      <w:r>
        <w:t xml:space="preserve">Despite its advantages, the field of Electronics Engineering in Brasília faces challenges. These include resource allocation disparities between federal and state budgets, which can limit funding for public-sector projects. Additionally, the need to adapt global technologies to local contexts—such as designing systems resilient to Brazil’s diverse climate or addressing energy shortages in rural areas connected to Brasília’s grid—requires creative problem-solving.</w:t>
      </w:r>
    </w:p>
    <w:p>
      <w:pPr>
        <w:pStyle w:val="BodyText"/>
      </w:pPr>
      <w:r>
        <w:t xml:space="preserve">Opportunities, however, are abundant. The Brazilian government’s emphasis on digital transformation and technological sovereignty has led to initiatives like the "Inovação Brasil" program, which funds research and development in engineering disciplines. Electronics Engineers in Brasília can leverage these programs to drive innovation while contributing to national goals such as reducing dependency on foreign technology.</w:t>
      </w:r>
    </w:p>
    <w:bookmarkEnd w:id="24"/>
    <w:bookmarkStart w:id="25" w:name="conclusion"/>
    <w:p>
      <w:pPr>
        <w:pStyle w:val="Heading2"/>
      </w:pPr>
      <w:r>
        <w:t xml:space="preserve">Conclusion</w:t>
      </w:r>
    </w:p>
    <w:p>
      <w:pPr>
        <w:pStyle w:val="FirstParagraph"/>
      </w:pPr>
      <w:r>
        <w:t xml:space="preserve">The role of an</w:t>
      </w:r>
      <w:r>
        <w:t xml:space="preserve"> </w:t>
      </w:r>
      <w:r>
        <w:rPr>
          <w:bCs/>
          <w:b/>
        </w:rPr>
        <w:t xml:space="preserve">Electronics Engineer</w:t>
      </w:r>
      <w:r>
        <w:t xml:space="preserve"> </w:t>
      </w:r>
      <w:r>
        <w:t xml:space="preserve">in Brazil, particularly within the capital city of Brasília, is a convergence of technical expertise, policy engagement, and regional adaptation. As the heart of Brazil’s administrative and political activities, Brasília offers unparalleled opportunities for engineers to work on projects with national impact. However, success in this field requires not only mastery of electronics principles but also an understanding of socio-economic dynamics unique to the region. This abstract underscores the importance of fostering education, innovation, and collaboration between academia, industry, and government in</w:t>
      </w:r>
      <w:r>
        <w:t xml:space="preserve"> </w:t>
      </w:r>
      <w:r>
        <w:rPr>
          <w:bCs/>
          <w:b/>
        </w:rPr>
        <w:t xml:space="preserve">Brazil Brasília</w:t>
      </w:r>
      <w:r>
        <w:t xml:space="preserve"> </w:t>
      </w:r>
      <w:r>
        <w:t xml:space="preserve">to ensure that Electronics Engineers remain at the forefront of technological progress.</w:t>
      </w:r>
    </w:p>
    <w:p>
      <w:pPr>
        <w:pStyle w:val="BodyText"/>
      </w:pPr>
      <w:r>
        <w:rPr>
          <w:iCs/>
          <w:i/>
        </w:rPr>
        <w:t xml:space="preserve">Word count: 850+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Brazil Brasília</dc:title>
  <dc:creator/>
  <dc:language>en</dc:language>
  <cp:keywords/>
  <dcterms:created xsi:type="dcterms:W3CDTF">2026-07-18T07:14:51Z</dcterms:created>
  <dcterms:modified xsi:type="dcterms:W3CDTF">2026-07-18T07:14:51Z</dcterms:modified>
</cp:coreProperties>
</file>

<file path=docProps/custom.xml><?xml version="1.0" encoding="utf-8"?>
<Properties xmlns="http://schemas.openxmlformats.org/officeDocument/2006/custom-properties" xmlns:vt="http://schemas.openxmlformats.org/officeDocument/2006/docPropsVTypes"/>
</file>