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bf19226e22fde3fc0b3c13f14008fd21406a4f"/>
    <w:p>
      <w:pPr>
        <w:pStyle w:val="Heading1"/>
      </w:pPr>
      <w:r>
        <w:t xml:space="preserve">Abstract Academic Document: The Role of an Electronics Engineer in Canada Vancouver</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 professional practice within</w:t>
      </w:r>
      <w:r>
        <w:t xml:space="preserve"> </w:t>
      </w:r>
      <w:r>
        <w:rPr>
          <w:bCs/>
          <w:b/>
        </w:rPr>
        <w:t xml:space="preserve">Canada Vancouver</w:t>
      </w:r>
      <w:r>
        <w:t xml:space="preserve">. As one of Canada's most dynamic urban centers, Vancouver has emerged as a global hub for innovation, technology, and sustainability. The demand for skilled electronics engineers in this region is driven by rapid advancements in renewable energy systems, smart infrastructure development, and the integration of Internet of Things (IoT) technologies into everyday life. This abstract academic document explores the interdisciplinary nature of electronics engineering, its alignment with Vancouver's technological landscape, and the unique challenges and opportunities faced by professionals in this field.</w:t>
      </w:r>
    </w:p>
    <w:bookmarkStart w:id="20" w:name="introduction"/>
    <w:p>
      <w:pPr>
        <w:pStyle w:val="Heading2"/>
      </w:pPr>
      <w:r>
        <w:t xml:space="preserve">Introduction</w:t>
      </w:r>
    </w:p>
    <w:p>
      <w:pPr>
        <w:pStyle w:val="FirstParagraph"/>
      </w:pPr>
      <w:r>
        <w:t xml:space="preserve">Vancouver, located on the west coast of Canada, is renowned for its vibrant multicultural community, natural beauty, and cutting-edge industries. As a city that prioritizes sustainability and innovation, it has become a magnet for engineers seeking to contribute to transformative projects. The role of an</w:t>
      </w:r>
      <w:r>
        <w:t xml:space="preserve"> </w:t>
      </w:r>
      <w:r>
        <w:rPr>
          <w:bCs/>
          <w:b/>
        </w:rPr>
        <w:t xml:space="preserve">Electronics Engineer</w:t>
      </w:r>
      <w:r>
        <w:t xml:space="preserve"> </w:t>
      </w:r>
      <w:r>
        <w:t xml:space="preserve">in Vancouver is pivotal in addressing the evolving needs of both public and private sectors. This document aims to define the academic and professional framework required for electronics engineers operating in this environment, while emphasizing how their expertise aligns with Vancouver's goals of technological leadership and environmental stewardship.</w:t>
      </w:r>
    </w:p>
    <w:bookmarkEnd w:id="20"/>
    <w:bookmarkStart w:id="21" w:name="the-role-of-an-electronics-engineer"/>
    <w:p>
      <w:pPr>
        <w:pStyle w:val="Heading2"/>
      </w:pPr>
      <w:r>
        <w:t xml:space="preserve">The Role of an Electronics Engineer</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tests, and maintains electronic systems and components. In the context of</w:t>
      </w:r>
      <w:r>
        <w:t xml:space="preserve"> </w:t>
      </w:r>
      <w:r>
        <w:rPr>
          <w:bCs/>
          <w:b/>
        </w:rPr>
        <w:t xml:space="preserve">Canada Vancouver</w:t>
      </w:r>
      <w:r>
        <w:t xml:space="preserve">, this role extends beyond traditional applications to include cutting-edge domains such as renewable energy integration, autonomous vehicle technologies, and advanced medical devices. Electronics engineers in Vancouver are often involved in projects that leverage Canada's commitment to reducing carbon emissions while fostering economic growth through technological innovation.</w:t>
      </w:r>
    </w:p>
    <w:p>
      <w:pPr>
        <w:numPr>
          <w:ilvl w:val="0"/>
          <w:numId w:val="1001"/>
        </w:numPr>
        <w:pStyle w:val="Compact"/>
      </w:pPr>
      <w:r>
        <w:rPr>
          <w:bCs/>
          <w:b/>
        </w:rPr>
        <w:t xml:space="preserve">Design and Development:</w:t>
      </w:r>
      <w:r>
        <w:t xml:space="preserve"> </w:t>
      </w:r>
      <w:r>
        <w:t xml:space="preserve">Electronics engineers in Vancouver are tasked with designing circuits, embedded systems, and microcontroller-based solutions tailored to local industries. For example, they may develop energy-efficient sensor networks for smart cities or optimize power management systems for electric vehicles.</w:t>
      </w:r>
    </w:p>
    <w:p>
      <w:pPr>
        <w:numPr>
          <w:ilvl w:val="0"/>
          <w:numId w:val="1001"/>
        </w:numPr>
        <w:pStyle w:val="Compact"/>
      </w:pPr>
      <w:r>
        <w:rPr>
          <w:bCs/>
          <w:b/>
        </w:rPr>
        <w:t xml:space="preserve">Research and Innovation:</w:t>
      </w:r>
      <w:r>
        <w:t xml:space="preserve"> </w:t>
      </w:r>
      <w:r>
        <w:t xml:space="preserve">The city's proximity to research institutions such as the University of British Columbia (UBC) and Simon Fraser University (SFU) provides electronics engineers with access to collaborative opportunities. These partnerships drive advancements in fields like quantum computing, AI-driven automation, and next-generation telecommunications.</w:t>
      </w:r>
    </w:p>
    <w:p>
      <w:pPr>
        <w:numPr>
          <w:ilvl w:val="0"/>
          <w:numId w:val="1001"/>
        </w:numPr>
        <w:pStyle w:val="Compact"/>
      </w:pPr>
      <w:r>
        <w:rPr>
          <w:bCs/>
          <w:b/>
        </w:rPr>
        <w:t xml:space="preserve">Sustainability Focus:</w:t>
      </w:r>
      <w:r>
        <w:t xml:space="preserve"> </w:t>
      </w:r>
      <w:r>
        <w:t xml:space="preserve">Vancouver's commitment to sustainability requires electronics engineers to prioritize eco-friendly designs. This includes the use of low-power consumption technologies, recyclable materials, and energy-efficient manufacturing processes.</w:t>
      </w:r>
    </w:p>
    <w:bookmarkEnd w:id="21"/>
    <w:bookmarkStart w:id="22" w:name="Xe5d2e45427c8bb2544fcc5ef78dd3c723d1b172"/>
    <w:p>
      <w:pPr>
        <w:pStyle w:val="Heading2"/>
      </w:pPr>
      <w:r>
        <w:t xml:space="preserve">Educational Requirements for Electronics Engineers in Vancouver</w:t>
      </w:r>
    </w:p>
    <w:p>
      <w:pPr>
        <w:pStyle w:val="FirstParagraph"/>
      </w:pPr>
      <w:r>
        <w:t xml:space="preserve">To practice as an</w:t>
      </w:r>
      <w:r>
        <w:t xml:space="preserve"> </w:t>
      </w:r>
      <w:r>
        <w:rPr>
          <w:bCs/>
          <w:b/>
        </w:rPr>
        <w:t xml:space="preserve">Electronics Engineer</w:t>
      </w:r>
      <w:r>
        <w:t xml:space="preserve"> </w:t>
      </w:r>
      <w:r>
        <w:t xml:space="preserve">in</w:t>
      </w:r>
      <w:r>
        <w:t xml:space="preserve"> </w:t>
      </w:r>
      <w:r>
        <w:rPr>
          <w:bCs/>
          <w:b/>
        </w:rPr>
        <w:t xml:space="preserve">Canada Vancouver</w:t>
      </w:r>
      <w:r>
        <w:t xml:space="preserve">, individuals must hold a degree from a Canadian-accredited university or complete an equivalency assessment. The typical academic path includes:</w:t>
      </w:r>
    </w:p>
    <w:p>
      <w:pPr>
        <w:numPr>
          <w:ilvl w:val="0"/>
          <w:numId w:val="1002"/>
        </w:numPr>
        <w:pStyle w:val="Compact"/>
      </w:pPr>
      <w:r>
        <w:t xml:space="preserve">A bachelor's degree in Electrical or Electronic Engineering, with coursework in circuits, signal processing, and embedded systems.</w:t>
      </w:r>
    </w:p>
    <w:p>
      <w:pPr>
        <w:numPr>
          <w:ilvl w:val="0"/>
          <w:numId w:val="1002"/>
        </w:numPr>
        <w:pStyle w:val="Compact"/>
      </w:pPr>
      <w:r>
        <w:t xml:space="preserve">Specialized training in areas such as radio frequency (RF) engineering, microelectronics, or mechatronics to meet the demands of Vancouver's diverse industries.</w:t>
      </w:r>
    </w:p>
    <w:p>
      <w:pPr>
        <w:numPr>
          <w:ilvl w:val="0"/>
          <w:numId w:val="1002"/>
        </w:numPr>
        <w:pStyle w:val="Compact"/>
      </w:pPr>
      <w:r>
        <w:t xml:space="preserve">Professional certification through the Canadian Engineering Qualifications Board (CEQB) or membership with professional bodies like the Association of Professional Engineers and Geoscientists of British Columbia (APEGBC).</w:t>
      </w:r>
    </w:p>
    <w:p>
      <w:pPr>
        <w:pStyle w:val="FirstParagraph"/>
      </w:pPr>
      <w:r>
        <w:t xml:space="preserve">In addition to formal education, practical experience in projects related to Vancouver's technological priorities—such as green energy systems or IoT-enabled infrastructure—is highly valued. Internships at local tech firms or research labs can provide candidates with the hands-on expertise needed to thrive in this competitive field.</w:t>
      </w:r>
    </w:p>
    <w:bookmarkEnd w:id="22"/>
    <w:bookmarkStart w:id="23" w:name="Xb258acd3a890627e15e7932336f1d846267c303"/>
    <w:p>
      <w:pPr>
        <w:pStyle w:val="Heading2"/>
      </w:pPr>
      <w:r>
        <w:t xml:space="preserve">The Industry Landscape for Electronics Engineers in Vancouver</w:t>
      </w:r>
    </w:p>
    <w:p>
      <w:pPr>
        <w:pStyle w:val="FirstParagraph"/>
      </w:pPr>
      <w:r>
        <w:t xml:space="preserve">Vancouver's electronics engineering industry is characterized by a blend of multinational corporations, startups, and government-funded initiatives. Key sectors where electronics engineers are in high demand include:</w:t>
      </w:r>
    </w:p>
    <w:p>
      <w:pPr>
        <w:numPr>
          <w:ilvl w:val="0"/>
          <w:numId w:val="1003"/>
        </w:numPr>
        <w:pStyle w:val="Compact"/>
      </w:pPr>
      <w:r>
        <w:rPr>
          <w:bCs/>
          <w:b/>
        </w:rPr>
        <w:t xml:space="preserve">Renewable Energy:</w:t>
      </w:r>
      <w:r>
        <w:t xml:space="preserve"> </w:t>
      </w:r>
      <w:r>
        <w:t xml:space="preserve">Vancouver is a leader in renewable energy adoption, with projects such as solar grid integration and wind turbine control systems requiring specialized electronics engineering expertise.</w:t>
      </w:r>
    </w:p>
    <w:p>
      <w:pPr>
        <w:numPr>
          <w:ilvl w:val="0"/>
          <w:numId w:val="1003"/>
        </w:numPr>
        <w:pStyle w:val="Compact"/>
      </w:pPr>
      <w:r>
        <w:rPr>
          <w:bCs/>
          <w:b/>
        </w:rPr>
        <w:t xml:space="preserve">Tech Innovation Hubs:</w:t>
      </w:r>
      <w:r>
        <w:t xml:space="preserve"> </w:t>
      </w:r>
      <w:r>
        <w:t xml:space="preserve">Companies like Microsoft, IBM, and local startups in the biotechnology and aerospace sectors rely on electronics engineers to develop cutting-edge hardware solutions.</w:t>
      </w:r>
    </w:p>
    <w:p>
      <w:pPr>
        <w:numPr>
          <w:ilvl w:val="0"/>
          <w:numId w:val="1003"/>
        </w:numPr>
        <w:pStyle w:val="Compact"/>
      </w:pPr>
      <w:r>
        <w:rPr>
          <w:bCs/>
          <w:b/>
        </w:rPr>
        <w:t xml:space="preserve">Smart Infrastructure:</w:t>
      </w:r>
      <w:r>
        <w:t xml:space="preserve"> </w:t>
      </w:r>
      <w:r>
        <w:t xml:space="preserve">The city's Smart City Initiative involves electronics engineers in designing sensor networks for traffic management, waste reduction, and energy optimization.</w:t>
      </w:r>
    </w:p>
    <w:p>
      <w:pPr>
        <w:pStyle w:val="FirstParagraph"/>
      </w:pPr>
      <w:r>
        <w:t xml:space="preserve">The demand for electronics engineers in Vancouver is further fueled by the city's growing focus on artificial intelligence (AI) and machine learning. Engineers must now possess hybrid skills in both hardware design and software integration to meet the needs of AI-driven systems.</w:t>
      </w:r>
    </w:p>
    <w:bookmarkEnd w:id="23"/>
    <w:bookmarkStart w:id="24" w:name="challenges-and-opportunities"/>
    <w:p>
      <w:pPr>
        <w:pStyle w:val="Heading2"/>
      </w:pPr>
      <w:r>
        <w:t xml:space="preserve">Challenges and Opportunities</w:t>
      </w:r>
    </w:p>
    <w:p>
      <w:pPr>
        <w:pStyle w:val="FirstParagraph"/>
      </w:pPr>
      <w:r>
        <w:t xml:space="preserve">While Vancouver offers a thriving environment for electronics engineers, professionals must navigate several challenges:</w:t>
      </w:r>
    </w:p>
    <w:p>
      <w:pPr>
        <w:numPr>
          <w:ilvl w:val="0"/>
          <w:numId w:val="1004"/>
        </w:numPr>
        <w:pStyle w:val="Compact"/>
      </w:pPr>
      <w:r>
        <w:rPr>
          <w:bCs/>
          <w:b/>
        </w:rPr>
        <w:t xml:space="preserve">Competition:</w:t>
      </w:r>
      <w:r>
        <w:t xml:space="preserve"> </w:t>
      </w:r>
      <w:r>
        <w:t xml:space="preserve">The city's reputation as a tech hub attracts talent globally, leading to increased competition for positions.</w:t>
      </w:r>
    </w:p>
    <w:p>
      <w:pPr>
        <w:numPr>
          <w:ilvl w:val="0"/>
          <w:numId w:val="1004"/>
        </w:numPr>
        <w:pStyle w:val="Compact"/>
      </w:pPr>
      <w:r>
        <w:rPr>
          <w:bCs/>
          <w:b/>
        </w:rPr>
        <w:t xml:space="preserve">Cost of Living:</w:t>
      </w:r>
      <w:r>
        <w:t xml:space="preserve"> </w:t>
      </w:r>
      <w:r>
        <w:t xml:space="preserve">Vancouver's high cost of living may impact the financial viability of startups and independent engineering projects.</w:t>
      </w:r>
    </w:p>
    <w:p>
      <w:pPr>
        <w:numPr>
          <w:ilvl w:val="0"/>
          <w:numId w:val="1004"/>
        </w:numPr>
        <w:pStyle w:val="Compact"/>
      </w:pPr>
      <w:r>
        <w:rPr>
          <w:bCs/>
          <w:b/>
        </w:rPr>
        <w:t xml:space="preserve">Regulatory Compliance:</w:t>
      </w:r>
      <w:r>
        <w:t xml:space="preserve"> </w:t>
      </w:r>
      <w:r>
        <w:t xml:space="preserve">Engineers must adhere to strict Canadian safety standards and environmental regulations when designing electronic systems for public use.</w:t>
      </w:r>
    </w:p>
    <w:p>
      <w:pPr>
        <w:pStyle w:val="FirstParagraph"/>
      </w:pPr>
      <w:r>
        <w:t xml:space="preserve">Despite these challenges, opportunities abound. Vancouver's electronics engineers are at the forefront of global trends such as quantum computing, autonomous robotics, and sustainable design. Collaborations with academia and industry provide pathways for innovation, while government grants support research in emerging technologies.</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w:t>
      </w:r>
      <w:r>
        <w:t xml:space="preserve"> </w:t>
      </w:r>
      <w:r>
        <w:rPr>
          <w:bCs/>
          <w:b/>
        </w:rPr>
        <w:t xml:space="preserve">Canada Vancouver</w:t>
      </w:r>
      <w:r>
        <w:t xml:space="preserve"> </w:t>
      </w:r>
      <w:r>
        <w:t xml:space="preserve">plays a critical role in shaping the future of technology and sustainability. The city's unique blend of natural resources, academic excellence, and industrial innovation creates an ideal environment for professionals to advance their careers. By meeting rigorous educational standards and embracing interdisciplinary collaboration, electronics engineers can contribute meaningfully to Vancouver's vision of technological leadership while addressing global challenges such as climate change and resource scarcity.</w:t>
      </w:r>
    </w:p>
    <w:p>
      <w:pPr>
        <w:pStyle w:val="BodyText"/>
      </w:pPr>
      <w:r>
        <w:rPr>
          <w:bCs/>
          <w:b/>
        </w:rPr>
        <w:t xml:space="preserve">Keywords:</w:t>
      </w:r>
      <w:r>
        <w:t xml:space="preserve"> </w:t>
      </w:r>
      <w:r>
        <w:t xml:space="preserve">Electronics Engineer, Canada Vancouver, Academic Abstract, Renewable Energy Systems, Smart Infrastructure.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for Electronics Engineers in Canada Vancouver</dc:title>
  <dc:creator/>
  <dc:language>en</dc:language>
  <cp:keywords/>
  <dcterms:created xsi:type="dcterms:W3CDTF">2026-07-14T05:27:11Z</dcterms:created>
  <dcterms:modified xsi:type="dcterms:W3CDTF">2026-07-14T05:27:11Z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