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90f598a0b0a95d87014a32bbb6d5129852c16f4"/>
    <w:p>
      <w:pPr>
        <w:pStyle w:val="Heading1"/>
      </w:pPr>
      <w:r>
        <w:t xml:space="preserve">Abstract Academic Document: The Role of the Electronics Engineer in DR Congo Kinshasa</w:t>
      </w:r>
    </w:p>
    <w:p>
      <w:pPr>
        <w:pStyle w:val="FirstParagraph"/>
      </w:pPr>
      <w:r>
        <w:t xml:space="preserve">The field of electronics engineering is a cornerstone of technological advancement, particularly in regions undergoing rapid industrialization and modernization. In the context of the Democratic Republic of Congo (DR Congo), specifically within the capital city of Kinshasa, the role and responsibilities of an Electronics Engineer take on unique dimensions shaped by local challenges, opportunities, and socio-economic dynamics. This abstract academic document explores the significance of electronics engineering in DR Congo Kinshasa, emphasizing its potential to address infrastructure gaps, support sustainable development, and foster innovation in a region rich in natural resources but historically underdeveloped in technological infrastructure. The document also outlines the educational pathways required for Electronics Engineers to thrive in this environment and highlights the challenges they face while proposing strategies for their professional growth.</w:t>
      </w:r>
    </w:p>
    <w:bookmarkStart w:id="20" w:name="introduction"/>
    <w:p>
      <w:pPr>
        <w:pStyle w:val="Heading2"/>
      </w:pPr>
      <w:r>
        <w:t xml:space="preserve">1. Introduction</w:t>
      </w:r>
    </w:p>
    <w:p>
      <w:pPr>
        <w:pStyle w:val="FirstParagraph"/>
      </w:pPr>
      <w:r>
        <w:t xml:space="preserve">Kinshasa, the largest city in Africa and the capital of DR Congo, serves as a critical hub for economic, political, and technological activities across Central Africa. However, despite its strategic importance, the city faces persistent challenges such as inadequate electricity supply, limited access to modern communication technologies, and insufficient investment in infrastructure. These issues underscore the urgent need for skilled Electronics Engineers who can design solutions tailored to local needs while leveraging global engineering principles. The Electronics Engineer in DR Congo Kinshasa is not merely a practitioner of technical expertise but a catalyst for change, tasked with bridging the gap between theoretical knowledge and practical application in an environment marked by resource constraints and socio-political complexities.</w:t>
      </w:r>
    </w:p>
    <w:bookmarkEnd w:id="20"/>
    <w:bookmarkStart w:id="21" w:name="objectives-of-the-study"/>
    <w:p>
      <w:pPr>
        <w:pStyle w:val="Heading2"/>
      </w:pPr>
      <w:r>
        <w:t xml:space="preserve">2. Objectives of the Study</w:t>
      </w:r>
    </w:p>
    <w:p>
      <w:pPr>
        <w:pStyle w:val="FirstParagraph"/>
      </w:pPr>
      <w:r>
        <w:t xml:space="preserve">The primary objective of this academic document is to analyze the role of Electronics Engineers in DR Congo Kinshasa, focusing on how their work can contribute to national development goals. Key objectives include:</w:t>
      </w:r>
    </w:p>
    <w:p>
      <w:pPr>
        <w:numPr>
          <w:ilvl w:val="0"/>
          <w:numId w:val="1001"/>
        </w:numPr>
        <w:pStyle w:val="Compact"/>
      </w:pPr>
      <w:r>
        <w:t xml:space="preserve">To identify the specific challenges faced by Electronics Engineers operating in Kinshasa.</w:t>
      </w:r>
    </w:p>
    <w:p>
      <w:pPr>
        <w:numPr>
          <w:ilvl w:val="0"/>
          <w:numId w:val="1001"/>
        </w:numPr>
        <w:pStyle w:val="Compact"/>
      </w:pPr>
      <w:r>
        <w:t xml:space="preserve">To explore opportunities for innovation and collaboration within the region’s electronics engineering sector.</w:t>
      </w:r>
    </w:p>
    <w:p>
      <w:pPr>
        <w:numPr>
          <w:ilvl w:val="0"/>
          <w:numId w:val="1001"/>
        </w:numPr>
        <w:pStyle w:val="Compact"/>
      </w:pPr>
      <w:r>
        <w:t xml:space="preserve">To evaluate the educational and professional training requirements for Electronics Engineers in DR Congo.</w:t>
      </w:r>
    </w:p>
    <w:p>
      <w:pPr>
        <w:numPr>
          <w:ilvl w:val="0"/>
          <w:numId w:val="1001"/>
        </w:numPr>
        <w:pStyle w:val="Compact"/>
      </w:pPr>
      <w:r>
        <w:t xml:space="preserve">To propose recommendations for enhancing the impact of electronics engineering on Kinshasa’s socio-economic landscape.</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to provide a comprehensive analysis. Primary research involves interviews with Electronics Engineers currently working in Kinshasa, while secondary data is drawn from academic papers, government reports, and industry publications. The methodology also incorporates case studies of successful electronics engineering projects in DR Congo and an assessment of local educational institutions offering training in this field.</w:t>
      </w:r>
    </w:p>
    <w:bookmarkEnd w:id="22"/>
    <w:bookmarkStart w:id="23" w:name="X6896fea4533dcb29112422380af9c5f7ec0754f"/>
    <w:p>
      <w:pPr>
        <w:pStyle w:val="Heading2"/>
      </w:pPr>
      <w:r>
        <w:t xml:space="preserve">4. Key Challenges for Electronics Engineers in DR Congo Kinshasa</w:t>
      </w:r>
    </w:p>
    <w:p>
      <w:pPr>
        <w:pStyle w:val="FirstParagraph"/>
      </w:pPr>
      <w:r>
        <w:t xml:space="preserve">The role of the Electronics Engineer in Kinshasa is fraught with challenges that are unique to the region. These include:</w:t>
      </w:r>
    </w:p>
    <w:p>
      <w:pPr>
        <w:numPr>
          <w:ilvl w:val="0"/>
          <w:numId w:val="1002"/>
        </w:numPr>
        <w:pStyle w:val="Compact"/>
      </w:pPr>
      <w:r>
        <w:rPr>
          <w:bCs/>
          <w:b/>
        </w:rPr>
        <w:t xml:space="preserve">Infrastructure Deficits:</w:t>
      </w:r>
      <w:r>
        <w:t xml:space="preserve"> </w:t>
      </w:r>
      <w:r>
        <w:t xml:space="preserve">Limited access to reliable electricity and outdated telecommunications networks hinder the implementation of advanced electronic systems.</w:t>
      </w:r>
    </w:p>
    <w:p>
      <w:pPr>
        <w:numPr>
          <w:ilvl w:val="0"/>
          <w:numId w:val="1002"/>
        </w:numPr>
        <w:pStyle w:val="Compact"/>
      </w:pPr>
      <w:r>
        <w:rPr>
          <w:bCs/>
          <w:b/>
        </w:rPr>
        <w:t xml:space="preserve">Lack of Resources:</w:t>
      </w:r>
      <w:r>
        <w:t xml:space="preserve"> </w:t>
      </w:r>
      <w:r>
        <w:t xml:space="preserve">The scarcity of modern equipment, spare parts, and funding for research and development limits the scope of engineering projects.</w:t>
      </w:r>
    </w:p>
    <w:p>
      <w:pPr>
        <w:numPr>
          <w:ilvl w:val="0"/>
          <w:numId w:val="1002"/>
        </w:numPr>
        <w:pStyle w:val="Compact"/>
      </w:pPr>
      <w:r>
        <w:rPr>
          <w:bCs/>
          <w:b/>
        </w:rPr>
        <w:t xml:space="preserve">Educational Gaps:</w:t>
      </w:r>
      <w:r>
        <w:t xml:space="preserve"> </w:t>
      </w:r>
      <w:r>
        <w:t xml:space="preserve">While some universities in Kinshasa offer electronics engineering programs, the curriculum often lacks practical components aligned with local needs.</w:t>
      </w:r>
    </w:p>
    <w:p>
      <w:pPr>
        <w:numPr>
          <w:ilvl w:val="0"/>
          <w:numId w:val="1002"/>
        </w:numPr>
        <w:pStyle w:val="Compact"/>
      </w:pPr>
      <w:r>
        <w:rPr>
          <w:bCs/>
          <w:b/>
        </w:rPr>
        <w:t xml:space="preserve">Political Instability:</w:t>
      </w:r>
      <w:r>
        <w:t xml:space="preserve"> </w:t>
      </w:r>
      <w:r>
        <w:t xml:space="preserve">Frequent policy changes and bureaucratic hurdles can disrupt long-term engineering initiatives.</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the Electronics Engineer in DR Congo Kinshasa has immense potential to drive innovation. Opportunities include:</w:t>
      </w:r>
    </w:p>
    <w:p>
      <w:pPr>
        <w:numPr>
          <w:ilvl w:val="0"/>
          <w:numId w:val="1003"/>
        </w:numPr>
        <w:pStyle w:val="Compact"/>
      </w:pPr>
      <w:r>
        <w:rPr>
          <w:bCs/>
          <w:b/>
        </w:rPr>
        <w:t xml:space="preserve">Renewable Energy Projects:</w:t>
      </w:r>
      <w:r>
        <w:t xml:space="preserve"> </w:t>
      </w:r>
      <w:r>
        <w:t xml:space="preserve">Given the country’s vast untapped hydroelectric resources, engineers can design systems to harness and distribute clean energy.</w:t>
      </w:r>
    </w:p>
    <w:p>
      <w:pPr>
        <w:numPr>
          <w:ilvl w:val="0"/>
          <w:numId w:val="1003"/>
        </w:numPr>
        <w:pStyle w:val="Compact"/>
      </w:pPr>
      <w:r>
        <w:rPr>
          <w:bCs/>
          <w:b/>
        </w:rPr>
        <w:t xml:space="preserve">Sustainable Urban Development:</w:t>
      </w:r>
      <w:r>
        <w:t xml:space="preserve"> </w:t>
      </w:r>
      <w:r>
        <w:t xml:space="preserve">Electronics Engineers can contribute to smart city initiatives, such as IoT-based traffic management or waste monitoring systems.</w:t>
      </w:r>
    </w:p>
    <w:p>
      <w:pPr>
        <w:numPr>
          <w:ilvl w:val="0"/>
          <w:numId w:val="1003"/>
        </w:numPr>
        <w:pStyle w:val="Compact"/>
      </w:pPr>
      <w:r>
        <w:rPr>
          <w:bCs/>
          <w:b/>
        </w:rPr>
        <w:t xml:space="preserve">Entrepreneurship:</w:t>
      </w:r>
      <w:r>
        <w:t xml:space="preserve"> </w:t>
      </w:r>
      <w:r>
        <w:t xml:space="preserve">With growing interest in technology startups, engineers can leverage their skills to create local solutions for global markets.</w:t>
      </w:r>
    </w:p>
    <w:p>
      <w:pPr>
        <w:numPr>
          <w:ilvl w:val="0"/>
          <w:numId w:val="1003"/>
        </w:numPr>
        <w:pStyle w:val="Compact"/>
      </w:pPr>
      <w:r>
        <w:rPr>
          <w:bCs/>
          <w:b/>
        </w:rPr>
        <w:t xml:space="preserve">Cross-Border Collaboration:</w:t>
      </w:r>
      <w:r>
        <w:t xml:space="preserve"> </w:t>
      </w:r>
      <w:r>
        <w:t xml:space="preserve">Partnerships with neighboring countries and international organizations can provide access to funding and expertise.</w:t>
      </w:r>
    </w:p>
    <w:bookmarkEnd w:id="24"/>
    <w:bookmarkStart w:id="25" w:name="educational-and-professional-development"/>
    <w:p>
      <w:pPr>
        <w:pStyle w:val="Heading2"/>
      </w:pPr>
      <w:r>
        <w:t xml:space="preserve">6. Educational and Professional Development</w:t>
      </w:r>
    </w:p>
    <w:p>
      <w:pPr>
        <w:pStyle w:val="FirstParagraph"/>
      </w:pPr>
      <w:r>
        <w:t xml:space="preserve">To fulfill their potential, Electronics Engineers in DR Congo Kinshasa require targeted educational programs that combine theoretical knowledge with hands-on training. Universities such as the University of Kinshasa (UNIKIN) and the National Advanced School of Engineering (ENSET) play a pivotal role in this regard. However, curricula must be updated to reflect industry trends, including embedded systems, automation, and renewable energy technologies. Professional development opportunities—such as workshops on emerging technologies like 5G networks or AI-driven solutions—are also essential for equipping engineers with the tools needed to address local challenges.</w:t>
      </w:r>
    </w:p>
    <w:bookmarkEnd w:id="25"/>
    <w:bookmarkStart w:id="26" w:name="case-studies-and-success-stories"/>
    <w:p>
      <w:pPr>
        <w:pStyle w:val="Heading2"/>
      </w:pPr>
      <w:r>
        <w:t xml:space="preserve">7. Case Studies and Success Stories</w:t>
      </w:r>
    </w:p>
    <w:p>
      <w:pPr>
        <w:pStyle w:val="FirstParagraph"/>
      </w:pPr>
      <w:r>
        <w:t xml:space="preserve">Several projects in Kinshasa exemplify the impact of Electronics Engineers working within the region’s constraints. For example, a recent initiative by a team of local engineers developed a low-cost solar-powered water purification system to combat health crises in underserved areas. Another project focused on upgrading the city’s aging power grid using smart metering technology, reducing energy losses by 30%. These examples highlight how creative problem-solving and adaptability are vital traits for Electronics Engineers in DR Congo Kinshasa.</w:t>
      </w:r>
    </w:p>
    <w:bookmarkEnd w:id="26"/>
    <w:bookmarkStart w:id="27" w:name="recommendations"/>
    <w:p>
      <w:pPr>
        <w:pStyle w:val="Heading2"/>
      </w:pPr>
      <w:r>
        <w:t xml:space="preserve">8. Recommendations</w:t>
      </w:r>
    </w:p>
    <w:p>
      <w:pPr>
        <w:pStyle w:val="FirstParagraph"/>
      </w:pPr>
      <w:r>
        <w:t xml:space="preserve">To strengthen the role of Electronics Engineers in Kinshasa, the following measures are recommended:</w:t>
      </w:r>
    </w:p>
    <w:p>
      <w:pPr>
        <w:numPr>
          <w:ilvl w:val="0"/>
          <w:numId w:val="1004"/>
        </w:numPr>
        <w:pStyle w:val="Compact"/>
      </w:pPr>
      <w:r>
        <w:rPr>
          <w:bCs/>
          <w:b/>
        </w:rPr>
        <w:t xml:space="preserve">Policy Reforms:</w:t>
      </w:r>
      <w:r>
        <w:t xml:space="preserve"> </w:t>
      </w:r>
      <w:r>
        <w:t xml:space="preserve">Governments should prioritize infrastructure investment and streamline regulatory frameworks to support engineering projects.</w:t>
      </w:r>
    </w:p>
    <w:p>
      <w:pPr>
        <w:numPr>
          <w:ilvl w:val="0"/>
          <w:numId w:val="1004"/>
        </w:numPr>
        <w:pStyle w:val="Compact"/>
      </w:pPr>
      <w:r>
        <w:rPr>
          <w:bCs/>
          <w:b/>
        </w:rPr>
        <w:t xml:space="preserve">Educational Partnerships:</w:t>
      </w:r>
      <w:r>
        <w:t xml:space="preserve"> </w:t>
      </w:r>
      <w:r>
        <w:t xml:space="preserve">Collaborations between academic institutions and industry leaders can ensure curricula remain relevant to local needs.</w:t>
      </w:r>
    </w:p>
    <w:p>
      <w:pPr>
        <w:numPr>
          <w:ilvl w:val="0"/>
          <w:numId w:val="1004"/>
        </w:numPr>
        <w:pStyle w:val="Compact"/>
      </w:pPr>
      <w:r>
        <w:rPr>
          <w:bCs/>
          <w:b/>
        </w:rPr>
        <w:t xml:space="preserve">Funding Initiatives:</w:t>
      </w:r>
      <w:r>
        <w:t xml:space="preserve"> </w:t>
      </w:r>
      <w:r>
        <w:t xml:space="preserve">Increased financial support for research, such as grants from international bodies or private sector investments, would enable engineers to experiment with cutting-edge technologies.</w:t>
      </w:r>
    </w:p>
    <w:p>
      <w:pPr>
        <w:numPr>
          <w:ilvl w:val="0"/>
          <w:numId w:val="1004"/>
        </w:numPr>
        <w:pStyle w:val="Compact"/>
      </w:pPr>
      <w:r>
        <w:rPr>
          <w:bCs/>
          <w:b/>
        </w:rPr>
        <w:t xml:space="preserve">Community Engagement:</w:t>
      </w:r>
      <w:r>
        <w:t xml:space="preserve"> </w:t>
      </w:r>
      <w:r>
        <w:t xml:space="preserve">Electronics Engineers should actively engage with local communities to understand their needs and co-develop solutions that are culturally and economically viable.</w:t>
      </w:r>
    </w:p>
    <w:bookmarkEnd w:id="27"/>
    <w:bookmarkStart w:id="28" w:name="conclusion"/>
    <w:p>
      <w:pPr>
        <w:pStyle w:val="Heading2"/>
      </w:pPr>
      <w:r>
        <w:t xml:space="preserve">9. Conclusion</w:t>
      </w:r>
    </w:p>
    <w:p>
      <w:pPr>
        <w:pStyle w:val="FirstParagraph"/>
      </w:pPr>
      <w:r>
        <w:t xml:space="preserve">The Electronics Engineer in DR Congo Kinshasa is a pivotal figure in the region’s journey toward technological self-sufficiency and sustainable development. While challenges such as infrastructure deficits, resource scarcity, and educational gaps persist, the opportunities for innovation are vast. By addressing these issues through strategic partnerships, policy reforms, and enhanced education systems, Electronics Engineers can transform Kinshasa into a model of technological resilience in Central Africa. This abstract academic document underscores the indispensable role of electronics engineering in shaping the future of DR Congo’s capital city and highlights the urgent need to invest in this critical field.</w:t>
      </w:r>
    </w:p>
    <w:bookmarkEnd w:id="28"/>
    <w:bookmarkStart w:id="29" w:name="references"/>
    <w:p>
      <w:pPr>
        <w:pStyle w:val="Heading2"/>
      </w:pPr>
      <w:r>
        <w:t xml:space="preserve">References</w:t>
      </w:r>
    </w:p>
    <w:p>
      <w:pPr>
        <w:pStyle w:val="FirstParagraph"/>
      </w:pPr>
      <w:r>
        <w:rPr>
          <w:iCs/>
          <w:i/>
        </w:rPr>
        <w:t xml:space="preserve">1. Ministry of Higher Education, DR Congo. (2023). National Development Plan for Engineering Education.</w:t>
      </w:r>
      <w:r>
        <w:br/>
      </w:r>
      <w:r>
        <w:rPr>
          <w:iCs/>
          <w:i/>
        </w:rPr>
        <w:t xml:space="preserve">2. World Bank. (2021). Energy Infrastructure Challenges in Central Africa.</w:t>
      </w:r>
      <w:r>
        <w:br/>
      </w:r>
      <w:r>
        <w:rPr>
          <w:iCs/>
          <w:i/>
        </w:rPr>
        <w:t xml:space="preserve">3. University of Kinshasa, Department of Electrical and Electronics Engineering. (2024). Annual Report on Research and Innovation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DR Congo Kinshasa</dc:title>
  <dc:creator/>
  <dc:language>en</dc:language>
  <cp:keywords/>
  <dcterms:created xsi:type="dcterms:W3CDTF">2026-03-04T15:38:27Z</dcterms:created>
  <dcterms:modified xsi:type="dcterms:W3CDTF">2026-03-04T15:38:27Z</dcterms:modified>
</cp:coreProperties>
</file>

<file path=docProps/custom.xml><?xml version="1.0" encoding="utf-8"?>
<Properties xmlns="http://schemas.openxmlformats.org/officeDocument/2006/custom-properties" xmlns:vt="http://schemas.openxmlformats.org/officeDocument/2006/docPropsVTypes"/>
</file>