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040aec964a41c31928189d7a7bfff453d08e78b"/>
    <w:p>
      <w:pPr>
        <w:pStyle w:val="Heading1"/>
      </w:pPr>
      <w:r>
        <w:t xml:space="preserve">Abstract Academic: The Role and Contributions of an Electronics Engineer in Indonesia, Jakarta</w:t>
      </w:r>
    </w:p>
    <w:p>
      <w:pPr>
        <w:pStyle w:val="FirstParagraph"/>
      </w:pPr>
      <w:r>
        <w:t xml:space="preserve">In the rapidly evolving technological landscape of Indonesia, particularly within the bustling metropolis of Jakarta, the role of an</w:t>
      </w:r>
      <w:r>
        <w:t xml:space="preserve"> </w:t>
      </w:r>
      <w:r>
        <w:rPr>
          <w:bCs/>
          <w:b/>
        </w:rPr>
        <w:t xml:space="preserve">Electronics Engineer</w:t>
      </w:r>
      <w:r>
        <w:t xml:space="preserve"> </w:t>
      </w:r>
      <w:r>
        <w:t xml:space="preserve">has become increasingly pivotal. This academic abstract explores the multifaceted responsibilities, challenges, and opportunities faced by electronics engineers in Jakarta. As Indonesia continues to grow economically and technologically, Jakarta—being the capital city and a major hub for innovation—has emerged as a critical center for electronic engineering advancements. The integration of modern technology into urban infrastructure, industrial automation, telecommunications, and renewable energy systems demands the expertise of skilled</w:t>
      </w:r>
      <w:r>
        <w:t xml:space="preserve"> </w:t>
      </w:r>
      <w:r>
        <w:rPr>
          <w:bCs/>
          <w:b/>
        </w:rPr>
        <w:t xml:space="preserve">Electronics Engineers</w:t>
      </w:r>
      <w:r>
        <w:t xml:space="preserve">, who play a central role in shaping the city’s future.</w:t>
      </w:r>
    </w:p>
    <w:p>
      <w:pPr>
        <w:pStyle w:val="BodyText"/>
      </w:pPr>
      <w:r>
        <w:rPr>
          <w:bCs/>
          <w:b/>
        </w:rPr>
        <w:t xml:space="preserve">Electronics Engineer</w:t>
      </w:r>
      <w:r>
        <w:t xml:space="preserve">s in Jakarta are tasked with designing, developing, testing, and maintaining electronic systems that drive both industrial and consumer applications. Their work spans diverse sectors such as telecommunications (e.g., 5G network infrastructure), smart city initiatives (e.g., IoT-based traffic management systems), renewable energy solutions (e.g., solar power inverters for urban grids), and advanced manufacturing processes. Given Jakarta’s status as one of Indonesia’s most populous cities, the demand for efficient, scalable, and sustainable electronic systems is particularly pronounced. The challenges posed by rapid urbanization—such as traffic congestion, energy shortages, and environmental degradation—require innovative engineering solutions that</w:t>
      </w:r>
      <w:r>
        <w:t xml:space="preserve"> </w:t>
      </w:r>
      <w:r>
        <w:rPr>
          <w:bCs/>
          <w:b/>
        </w:rPr>
        <w:t xml:space="preserve">Electronics Engineers</w:t>
      </w:r>
      <w:r>
        <w:t xml:space="preserve"> </w:t>
      </w:r>
      <w:r>
        <w:t xml:space="preserve">in Jakarta are uniquely positioned to provide.</w:t>
      </w:r>
    </w:p>
    <w:p>
      <w:pPr>
        <w:pStyle w:val="BodyText"/>
      </w:pPr>
      <w:r>
        <w:t xml:space="preserve">The academic significance of this role lies in its intersection with Indonesia’s national goals for technological self-reliance and economic resilience. The Indonesian government has prioritized the development of high-tech industries through initiatives such as the “Indonesia 4.0” strategy, which emphasizes digital transformation and smart infrastructure. In Jakarta,</w:t>
      </w:r>
      <w:r>
        <w:t xml:space="preserve"> </w:t>
      </w:r>
      <w:r>
        <w:rPr>
          <w:bCs/>
          <w:b/>
        </w:rPr>
        <w:t xml:space="preserve">Electronics Engineers</w:t>
      </w:r>
      <w:r>
        <w:t xml:space="preserve"> </w:t>
      </w:r>
      <w:r>
        <w:t xml:space="preserve">are at the forefront of implementing these policies, ensuring that technological advancements align with both local needs and global standards. Their work is not only crucial for industrial growth but also for addressing societal challenges such as access to clean energy and improved urban mobility.</w:t>
      </w:r>
    </w:p>
    <w:p>
      <w:pPr>
        <w:pStyle w:val="BodyText"/>
      </w:pPr>
      <w:r>
        <w:t xml:space="preserve">Educational institutions in Jakarta, including prestigious universities like</w:t>
      </w:r>
      <w:r>
        <w:t xml:space="preserve"> </w:t>
      </w:r>
      <w:r>
        <w:rPr>
          <w:bCs/>
          <w:b/>
        </w:rPr>
        <w:t xml:space="preserve">Universitas Indonesia (UI)</w:t>
      </w:r>
      <w:r>
        <w:t xml:space="preserve"> </w:t>
      </w:r>
      <w:r>
        <w:t xml:space="preserve">and</w:t>
      </w:r>
      <w:r>
        <w:t xml:space="preserve"> </w:t>
      </w:r>
      <w:r>
        <w:rPr>
          <w:bCs/>
          <w:b/>
        </w:rPr>
        <w:t xml:space="preserve">Institut Teknologi Bandung (ITB)</w:t>
      </w:r>
      <w:r>
        <w:t xml:space="preserve">, have expanded their engineering curricula to include specialized courses in microelectronics, embedded systems, and renewable energy technologies. These programs are designed to equip graduates with the technical proficiency required to tackle Jakarta’s unique challenges. Furthermore, collaborative research initiatives between academia and industry—such as partnerships with local tech firms and international companies—have created a dynamic ecosystem where</w:t>
      </w:r>
      <w:r>
        <w:t xml:space="preserve"> </w:t>
      </w:r>
      <w:r>
        <w:rPr>
          <w:bCs/>
          <w:b/>
        </w:rPr>
        <w:t xml:space="preserve">Electronics Engineers</w:t>
      </w:r>
      <w:r>
        <w:t xml:space="preserve"> </w:t>
      </w:r>
      <w:r>
        <w:t xml:space="preserve">can apply theoretical knowledge in real-world scenarios.</w:t>
      </w:r>
    </w:p>
    <w:p>
      <w:pPr>
        <w:pStyle w:val="BodyText"/>
      </w:pPr>
      <w:r>
        <w:t xml:space="preserve">The role of an</w:t>
      </w:r>
      <w:r>
        <w:t xml:space="preserve"> </w:t>
      </w:r>
      <w:r>
        <w:rPr>
          <w:bCs/>
          <w:b/>
        </w:rPr>
        <w:t xml:space="preserve">Electronics Engineer</w:t>
      </w:r>
      <w:r>
        <w:t xml:space="preserve"> </w:t>
      </w:r>
      <w:r>
        <w:t xml:space="preserve">in Jakarta is also intertwined with the city’s environmental sustainability goals. For instance, engineers are developing advanced sensor networks to monitor air quality and manage waste more efficiently. In the context of climate change, their work on energy-efficient systems and smart grids is critical for reducing carbon footprints while supporting economic growth. This dual focus on technological innovation and environmental stewardship highlights the broader societal impact of</w:t>
      </w:r>
      <w:r>
        <w:t xml:space="preserve"> </w:t>
      </w:r>
      <w:r>
        <w:rPr>
          <w:bCs/>
          <w:b/>
        </w:rPr>
        <w:t xml:space="preserve">Electronics Engineers</w:t>
      </w:r>
      <w:r>
        <w:t xml:space="preserve"> </w:t>
      </w:r>
      <w:r>
        <w:t xml:space="preserve">in Jakarta.</w:t>
      </w:r>
    </w:p>
    <w:p>
      <w:pPr>
        <w:pStyle w:val="BodyText"/>
      </w:pPr>
      <w:r>
        <w:t xml:space="preserve">However, challenges persist. Rapid urbanization has led to a growing demand for electronic systems that outpaces the availability of trained professionals. Additionally, the high cost of advanced technologies and components can limit innovation in smaller firms. The need for continuous skill development through workshops, certifications, and international collaborations remains a key priority for</w:t>
      </w:r>
      <w:r>
        <w:t xml:space="preserve"> </w:t>
      </w:r>
      <w:r>
        <w:rPr>
          <w:bCs/>
          <w:b/>
        </w:rPr>
        <w:t xml:space="preserve">Electronics Engineers</w:t>
      </w:r>
      <w:r>
        <w:t xml:space="preserve"> </w:t>
      </w:r>
      <w:r>
        <w:t xml:space="preserve">in Jakarta. Professional organizations such as the</w:t>
      </w:r>
      <w:r>
        <w:t xml:space="preserve"> </w:t>
      </w:r>
      <w:r>
        <w:rPr>
          <w:bCs/>
          <w:b/>
        </w:rPr>
        <w:t xml:space="preserve">Indonesian Institute of Electronics Engineers (IEEE)</w:t>
      </w:r>
      <w:r>
        <w:t xml:space="preserve"> </w:t>
      </w:r>
      <w:r>
        <w:t xml:space="preserve">play a vital role in fostering knowledge exchange and setting industry standards.</w:t>
      </w:r>
    </w:p>
    <w:p>
      <w:pPr>
        <w:pStyle w:val="BodyText"/>
      </w:pPr>
      <w:r>
        <w:t xml:space="preserve">In conclusion, the</w:t>
      </w:r>
      <w:r>
        <w:t xml:space="preserve"> </w:t>
      </w:r>
      <w:r>
        <w:rPr>
          <w:bCs/>
          <w:b/>
        </w:rPr>
        <w:t xml:space="preserve">Electronics Engineer</w:t>
      </w:r>
      <w:r>
        <w:t xml:space="preserve"> </w:t>
      </w:r>
      <w:r>
        <w:t xml:space="preserve">is an indispensable figure in shaping Jakarta’s technological future within Indonesia. Their expertise not only drives industrial progress but also contributes to solving pressing urban issues through innovative electronic solutions. As Jakarta continues to evolve into a smart and sustainable city, the academic study of electronics engineering must remain adaptive, integrating emerging technologies such as artificial intelligence (AI), quantum computing, and nanotechnology into educational frameworks. By doing so, Indonesia can ensure that its</w:t>
      </w:r>
      <w:r>
        <w:t xml:space="preserve"> </w:t>
      </w:r>
      <w:r>
        <w:rPr>
          <w:bCs/>
          <w:b/>
        </w:rPr>
        <w:t xml:space="preserve">Electronics Engineers</w:t>
      </w:r>
      <w:r>
        <w:t xml:space="preserve"> </w:t>
      </w:r>
      <w:r>
        <w:t xml:space="preserve">in Jakarta remain at the forefront of global innovation while addressing the specific needs of one of Asia’s most dynamic urban centers.</w:t>
      </w:r>
    </w:p>
    <w:p>
      <w:pPr>
        <w:pStyle w:val="BodyText"/>
      </w:pPr>
      <w:r>
        <w:t xml:space="preserve">This abstract underscores the critical importance of aligning academic research with industry demands to empower</w:t>
      </w:r>
      <w:r>
        <w:t xml:space="preserve"> </w:t>
      </w:r>
      <w:r>
        <w:rPr>
          <w:bCs/>
          <w:b/>
        </w:rPr>
        <w:t xml:space="preserve">Electronics Engineers</w:t>
      </w:r>
      <w:r>
        <w:t xml:space="preserve"> </w:t>
      </w:r>
      <w:r>
        <w:t xml:space="preserve">in Indonesia, Jakarta. It also highlights the potential for cross-disciplinary collaborations between engineering, environmental science, and public policy to create holistic solutions that benefit both the economy and society. As such, further academic exploration into the role of</w:t>
      </w:r>
      <w:r>
        <w:t xml:space="preserve"> </w:t>
      </w:r>
      <w:r>
        <w:rPr>
          <w:bCs/>
          <w:b/>
        </w:rPr>
        <w:t xml:space="preserve">Electronics Engineers</w:t>
      </w:r>
      <w:r>
        <w:t xml:space="preserve"> </w:t>
      </w:r>
      <w:r>
        <w:t xml:space="preserve">in Jakarta is essential for sustaining Indonesia’s trajectory as a regional leader in technological advancement.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Indonesia Jakarta</dc:title>
  <dc:creator/>
  <dc:language>en</dc:language>
  <cp:keywords/>
  <dcterms:created xsi:type="dcterms:W3CDTF">2026-04-29T06:04:40Z</dcterms:created>
  <dcterms:modified xsi:type="dcterms:W3CDTF">2026-04-29T06:04:40Z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