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ba5b75debf84898b3cb1e21b2a100aef2bf63e6"/>
    <w:p>
      <w:pPr>
        <w:pStyle w:val="Heading1"/>
      </w:pPr>
      <w:r>
        <w:t xml:space="preserve">Abstract Academic Document: The Role of an Electronics Engineer in Japan Kyoto</w:t>
      </w:r>
    </w:p>
    <w:p>
      <w:pPr>
        <w:pStyle w:val="FirstParagraph"/>
      </w:pPr>
      <w:r>
        <w:rPr>
          <w:bCs/>
          <w:b/>
        </w:rPr>
        <w:t xml:space="preserve">Keywords:</w:t>
      </w:r>
      <w:r>
        <w:t xml:space="preserve"> </w:t>
      </w:r>
      <w:r>
        <w:t xml:space="preserve">Abstract academic, Electronics Engineer, Japan Kyoto</w:t>
      </w:r>
    </w:p>
    <w:bookmarkStart w:id="20" w:name="introduction"/>
    <w:p>
      <w:pPr>
        <w:pStyle w:val="Heading2"/>
      </w:pPr>
      <w:r>
        <w:t xml:space="preserve">Introduction</w:t>
      </w:r>
    </w:p>
    <w:p>
      <w:pPr>
        <w:pStyle w:val="FirstParagraph"/>
      </w:pPr>
      <w:r>
        <w:t xml:space="preserve">The field of electronics engineering has become a cornerstone of global technological advancement, and its significance is particularly pronounced in regions like</w:t>
      </w:r>
      <w:r>
        <w:t xml:space="preserve"> </w:t>
      </w:r>
      <w:r>
        <w:rPr>
          <w:iCs/>
          <w:i/>
        </w:rPr>
        <w:t xml:space="preserve">Japan Kyoto</w:t>
      </w:r>
      <w:r>
        <w:t xml:space="preserve">, where innovation intersects with tradition. This abstract academic document explores the multifaceted role of an</w:t>
      </w:r>
      <w:r>
        <w:t xml:space="preserve"> </w:t>
      </w:r>
      <w:r>
        <w:rPr>
          <w:bCs/>
          <w:b/>
        </w:rPr>
        <w:t xml:space="preserve">Electronics Engineer</w:t>
      </w:r>
      <w:r>
        <w:t xml:space="preserve"> </w:t>
      </w:r>
      <w:r>
        <w:t xml:space="preserve">operating within the unique socio-cultural and technological landscape of Kyoto, Japan. As a hub for research, development, and application of cutting-edge technologies, Kyoto presents both challenges and opportunities for professionals in this field. The document aims to provide a comprehensive overview of the responsibilities, skills required, cultural considerations, and future prospects for an Electronics Engineer working in this dynamic environment.</w:t>
      </w:r>
    </w:p>
    <w:bookmarkEnd w:id="20"/>
    <w:bookmarkStart w:id="21" w:name="X833d2fc4dbb9c28b40e93f82edbc6acc0243e95"/>
    <w:p>
      <w:pPr>
        <w:pStyle w:val="Heading2"/>
      </w:pPr>
      <w:r>
        <w:t xml:space="preserve">Key Responsibilities of an Electronics Engineer in Japan Kyoto</w:t>
      </w:r>
    </w:p>
    <w:p>
      <w:pPr>
        <w:pStyle w:val="FirstParagraph"/>
      </w:pPr>
      <w:r>
        <w:t xml:space="preserve">An</w:t>
      </w:r>
      <w:r>
        <w:t xml:space="preserve"> </w:t>
      </w:r>
      <w:r>
        <w:rPr>
          <w:bCs/>
          <w:b/>
        </w:rPr>
        <w:t xml:space="preserve">Electronics Engineer</w:t>
      </w:r>
      <w:r>
        <w:t xml:space="preserve"> </w:t>
      </w:r>
      <w:r>
        <w:t xml:space="preserve">in Kyoto is tasked with designing, developing, testing, and maintaining electronic systems and components that cater to both local and global markets. The city’s prominence as a center for advanced research—hosting institutions such as the Kyoto University of Advanced Science (KUAS) and the Kyoto Institute of Technology—means engineers often collaborate with academic researchers on projects ranging from semiconductor design to renewable energy solutions. Additionally, engineers in this region are frequently involved in industries such as robotics, automation, and consumer electronics, which align with Japan’s broader economic goals.</w:t>
      </w:r>
    </w:p>
    <w:p>
      <w:pPr>
        <w:pStyle w:val="BodyText"/>
      </w:pPr>
      <w:r>
        <w:t xml:space="preserve">One critical responsibility involves adapting electronic systems to meet the stringent safety and quality standards enforced by Japanese regulatory bodies like the Ministry of Economy, Trade, and Industry (METI). This includes ensuring compliance with international standards while integrating local practices that emphasize precision and reliability. Furthermore, engineers must stay abreast of emerging technologies such as 5G communications, IoT (Internet of Things), and AI-driven systems to remain competitive in Kyoto’s tech ecosystem.</w:t>
      </w:r>
    </w:p>
    <w:bookmarkEnd w:id="21"/>
    <w:bookmarkStart w:id="22" w:name="X99df609e0a095383aba030b51e4e5918573a2d1"/>
    <w:p>
      <w:pPr>
        <w:pStyle w:val="Heading2"/>
      </w:pPr>
      <w:r>
        <w:t xml:space="preserve">Cultural and Professional Context in Japan Kyoto</w:t>
      </w:r>
    </w:p>
    <w:p>
      <w:pPr>
        <w:pStyle w:val="FirstParagraph"/>
      </w:pPr>
      <w:r>
        <w:t xml:space="preserve">The professional environment for an</w:t>
      </w:r>
      <w:r>
        <w:t xml:space="preserve"> </w:t>
      </w:r>
      <w:r>
        <w:rPr>
          <w:bCs/>
          <w:b/>
        </w:rPr>
        <w:t xml:space="preserve">Electronics Engineer</w:t>
      </w:r>
      <w:r>
        <w:t xml:space="preserve"> </w:t>
      </w:r>
      <w:r>
        <w:t xml:space="preserve">in</w:t>
      </w:r>
      <w:r>
        <w:t xml:space="preserve"> </w:t>
      </w:r>
      <w:r>
        <w:rPr>
          <w:iCs/>
          <w:i/>
        </w:rPr>
        <w:t xml:space="preserve">Japan Kyoto</w:t>
      </w:r>
      <w:r>
        <w:t xml:space="preserve"> </w:t>
      </w:r>
      <w:r>
        <w:t xml:space="preserve">is deeply influenced by the city’s cultural ethos. Known for its reverence for tradition, Kyoto also embraces innovation, creating a unique synergy between historical values and modern technological progress. Engineers must navigate this duality by respecting hierarchical structures and formal communication norms typical of Japanese corporate culture while contributing to projects that prioritize efficiency and creativity.</w:t>
      </w:r>
    </w:p>
    <w:p>
      <w:pPr>
        <w:pStyle w:val="BodyText"/>
      </w:pPr>
      <w:r>
        <w:t xml:space="preserve">Collaboration is a cornerstone of engineering work in Kyoto. Engineers often work in multidisciplinary teams, combining expertise from fields such as materials science, software development, and industrial design. Language proficiency in Japanese is highly valued, though many professionals operate within English-speaking technical environments due to the global nature of electronics research. However, fluency or at least basic knowledge of Japanese is essential for effective communication with local stakeholders and understanding the nuances of regional business practices.</w:t>
      </w:r>
    </w:p>
    <w:bookmarkEnd w:id="22"/>
    <w:bookmarkStart w:id="23" w:name="challenges-and-opportunities"/>
    <w:p>
      <w:pPr>
        <w:pStyle w:val="Heading2"/>
      </w:pPr>
      <w:r>
        <w:t xml:space="preserve">Challenges and Opportunities</w:t>
      </w:r>
    </w:p>
    <w:p>
      <w:pPr>
        <w:pStyle w:val="FirstParagraph"/>
      </w:pPr>
      <w:r>
        <w:t xml:space="preserve">While Kyoto offers a rich environment for technological innovation, it also presents challenges. The city’s aging population and high cost of living can impact workforce dynamics, requiring engineers to innovate in areas such as healthcare technology and smart infrastructure to address societal needs. Additionally, the competitive nature of Japan’s electronics industry demands continuous learning and adaptability.</w:t>
      </w:r>
    </w:p>
    <w:p>
      <w:pPr>
        <w:pStyle w:val="BodyText"/>
      </w:pPr>
      <w:r>
        <w:t xml:space="preserve">Opportunities abound for professionals who align their expertise with Kyoto’s strategic priorities. For instance, the city is a leader in clean technology and sustainable engineering solutions. Engineers involved in projects related to energy-efficient devices, eco-friendly manufacturing processes, or smart urban systems are likely to find ample support from both public and private sectors.</w:t>
      </w:r>
    </w:p>
    <w:bookmarkEnd w:id="23"/>
    <w:bookmarkStart w:id="24" w:name="academic-and-industry-collaboration"/>
    <w:p>
      <w:pPr>
        <w:pStyle w:val="Heading2"/>
      </w:pPr>
      <w:r>
        <w:t xml:space="preserve">Academic and Industry Collaboration</w:t>
      </w:r>
    </w:p>
    <w:p>
      <w:pPr>
        <w:pStyle w:val="FirstParagraph"/>
      </w:pPr>
      <w:r>
        <w:t xml:space="preserve">Kyoto’s academic institutions play a pivotal role in shaping the future of electronics engineering. Universities like Kyoto University and Osaka University (which has strong ties to Kyoto-based industries) often collaborate with local companies on research initiatives. An</w:t>
      </w:r>
      <w:r>
        <w:t xml:space="preserve"> </w:t>
      </w:r>
      <w:r>
        <w:rPr>
          <w:bCs/>
          <w:b/>
        </w:rPr>
        <w:t xml:space="preserve">Electronics Engineer</w:t>
      </w:r>
      <w:r>
        <w:t xml:space="preserve"> </w:t>
      </w:r>
      <w:r>
        <w:t xml:space="preserve">working in this region may contribute to such projects, bridging the gap between theoretical research and practical applications. This collaboration not only enhances the engineer’s professional growth but also ensures that innovations are aligned with global trends while respecting local needs.</w:t>
      </w:r>
    </w:p>
    <w:p>
      <w:pPr>
        <w:pStyle w:val="BodyText"/>
      </w:pPr>
      <w:r>
        <w:t xml:space="preserve">The Japanese academic system emphasizes rigorous theoretical training, which complements the hands-on approach required in engineering. Engineers in Kyoto must therefore balance academic rigor with real-world problem-solving, a skill set that is highly valued by employers in the region.</w:t>
      </w:r>
    </w:p>
    <w:bookmarkEnd w:id="24"/>
    <w:bookmarkStart w:id="25" w:name="career-development-and-future-prospects"/>
    <w:p>
      <w:pPr>
        <w:pStyle w:val="Heading2"/>
      </w:pPr>
      <w:r>
        <w:t xml:space="preserve">Career Development and Future Prospects</w:t>
      </w:r>
    </w:p>
    <w:p>
      <w:pPr>
        <w:pStyle w:val="FirstParagraph"/>
      </w:pPr>
      <w:r>
        <w:t xml:space="preserve">For an</w:t>
      </w:r>
      <w:r>
        <w:t xml:space="preserve"> </w:t>
      </w:r>
      <w:r>
        <w:rPr>
          <w:bCs/>
          <w:b/>
        </w:rPr>
        <w:t xml:space="preserve">Electronics Engineer</w:t>
      </w:r>
      <w:r>
        <w:t xml:space="preserve"> </w:t>
      </w:r>
      <w:r>
        <w:t xml:space="preserve">based in</w:t>
      </w:r>
      <w:r>
        <w:t xml:space="preserve"> </w:t>
      </w:r>
      <w:r>
        <w:rPr>
          <w:iCs/>
          <w:i/>
        </w:rPr>
        <w:t xml:space="preserve">Japan Kyoto</w:t>
      </w:r>
      <w:r>
        <w:t xml:space="preserve">, career development is closely tied to advancements in technology and global market demands. Opportunities for specialization include fields such as embedded systems, wireless communication, or nanotechnology. Professional certifications like the JETRO (Japan External Trade Organization) qualifications or industry-specific accreditations can further enhance an engineer’s prospects.</w:t>
      </w:r>
    </w:p>
    <w:p>
      <w:pPr>
        <w:pStyle w:val="BodyText"/>
      </w:pPr>
      <w:r>
        <w:t xml:space="preserve">The future of electronics engineering in Kyoto is likely to be shaped by trends such as AI integration, quantum computing, and the Fourth Industrial Revolution. Engineers who stay ahead of these trends while leveraging Kyoto’s unique resources will have a competitive edge in the global job market.</w:t>
      </w:r>
    </w:p>
    <w:bookmarkEnd w:id="25"/>
    <w:bookmarkStart w:id="26"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operating in</w:t>
      </w:r>
      <w:r>
        <w:t xml:space="preserve"> </w:t>
      </w:r>
      <w:r>
        <w:rPr>
          <w:iCs/>
          <w:i/>
        </w:rPr>
        <w:t xml:space="preserve">Japan Kyoto</w:t>
      </w:r>
      <w:r>
        <w:t xml:space="preserve"> </w:t>
      </w:r>
      <w:r>
        <w:t xml:space="preserve">must navigate a complex interplay of technical expertise, cultural sensitivity, and strategic collaboration. The region’s status as a technological and academic hub provides unparalleled opportunities for innovation while demanding adaptability to local standards and practices. This abstract academic document underscores the importance of understanding the specific context of Kyoto in shaping the role and impact of an Electronics Engineer in Japan.</w:t>
      </w:r>
    </w:p>
    <w:p>
      <w:pPr>
        <w:pStyle w:val="BodyText"/>
      </w:pPr>
      <w:r>
        <w:t xml:space="preserve">This document serves as a foundational resource for professionals, academics, and policymakers interested in exploring the intersection of electronics engineering,</w:t>
      </w:r>
      <w:r>
        <w:t xml:space="preserve"> </w:t>
      </w:r>
      <w:r>
        <w:rPr>
          <w:iCs/>
          <w:i/>
        </w:rPr>
        <w:t xml:space="preserve">Japan Kyoto</w:t>
      </w:r>
      <w:r>
        <w:t xml:space="preserve">, and global technological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Japan Kyoto</dc:title>
  <dc:creator/>
  <dc:language>en</dc:language>
  <cp:keywords/>
  <dcterms:created xsi:type="dcterms:W3CDTF">2026-07-15T00:16:59Z</dcterms:created>
  <dcterms:modified xsi:type="dcterms:W3CDTF">2026-07-15T00:16:59Z</dcterms:modified>
</cp:coreProperties>
</file>

<file path=docProps/custom.xml><?xml version="1.0" encoding="utf-8"?>
<Properties xmlns="http://schemas.openxmlformats.org/officeDocument/2006/custom-properties" xmlns:vt="http://schemas.openxmlformats.org/officeDocument/2006/docPropsVTypes"/>
</file>