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4ab5a00c0a0a9baa78e05482d998befca3e40cc"/>
    <w:p>
      <w:pPr>
        <w:pStyle w:val="Heading1"/>
      </w:pPr>
      <w:r>
        <w:t xml:space="preserve">Abstract Academic Document: The Role and Evolution of the Electronics Engineer in Modern Moscow, Russia</w:t>
      </w:r>
    </w:p>
    <w:p>
      <w:pPr>
        <w:pStyle w:val="FirstParagraph"/>
      </w:pPr>
      <w:r>
        <w:rPr>
          <w:bCs/>
          <w:b/>
        </w:rPr>
        <w:t xml:space="preserve">Keywords:</w:t>
      </w:r>
      <w:r>
        <w:t xml:space="preserve"> </w:t>
      </w:r>
      <w:r>
        <w:t xml:space="preserve">Abstract academic, Electronics Engineer, Russia Moscow, Technological Innovation, Engineering Education.</w:t>
      </w:r>
    </w:p>
    <w:p>
      <w:pPr>
        <w:pStyle w:val="BodyText"/>
      </w:pPr>
      <w:r>
        <w:t xml:space="preserve">In the rapidly evolving landscape of global technology and engineering education, the role of an</w:t>
      </w:r>
      <w:r>
        <w:t xml:space="preserve"> </w:t>
      </w:r>
      <w:r>
        <w:rPr>
          <w:bCs/>
          <w:b/>
        </w:rPr>
        <w:t xml:space="preserve">Electronics Engineer</w:t>
      </w:r>
      <w:r>
        <w:t xml:space="preserve"> </w:t>
      </w:r>
      <w:r>
        <w:t xml:space="preserve">has become increasingly pivotal. This abstract academic document explores the unique challenges and opportunities faced by Electronics Engineers in</w:t>
      </w:r>
      <w:r>
        <w:t xml:space="preserve"> </w:t>
      </w:r>
      <w:r>
        <w:rPr>
          <w:bCs/>
          <w:b/>
        </w:rPr>
        <w:t xml:space="preserve">Russia Moscow</w:t>
      </w:r>
      <w:r>
        <w:t xml:space="preserve">, a city renowned for its historical significance in scientific research, technological innovation, and engineering education. By analyzing the interplay between academic frameworks, industrial demands, and geopolitical factors specific to Russia’s capital, this document provides a comprehensive overview of how the profession of an Electronics Engineer is being shaped within the context of</w:t>
      </w:r>
      <w:r>
        <w:t xml:space="preserve"> </w:t>
      </w:r>
      <w:r>
        <w:rPr>
          <w:bCs/>
          <w:b/>
        </w:rPr>
        <w:t xml:space="preserve">Russia Moscow</w:t>
      </w:r>
      <w:r>
        <w:t xml:space="preserve">.</w:t>
      </w:r>
    </w:p>
    <w:bookmarkStart w:id="20" w:name="Xb1bb8dc4739c427953859335f3b4944fe7f2f81"/>
    <w:p>
      <w:pPr>
        <w:pStyle w:val="Heading2"/>
      </w:pPr>
      <w:r>
        <w:t xml:space="preserve">Introduction: The Academic Context in Russia Moscow</w:t>
      </w:r>
    </w:p>
    <w:p>
      <w:pPr>
        <w:pStyle w:val="FirstParagraph"/>
      </w:pPr>
      <w:r>
        <w:rPr>
          <w:bCs/>
          <w:b/>
        </w:rPr>
        <w:t xml:space="preserve">Russia Moscow</w:t>
      </w:r>
      <w:r>
        <w:t xml:space="preserve"> </w:t>
      </w:r>
      <w:r>
        <w:t xml:space="preserve">has long been a hub for advanced scientific and engineering research, home to prestigious institutions such as the Moscow Institute of Radio Engineering, Electronics and Automation (MIREA) and the Bauman Moscow State Technical University (BMSTU). These institutions have historically trained some of Russia’s most accomplished engineers, including those specializing in electronics. The academic curriculum for an</w:t>
      </w:r>
      <w:r>
        <w:t xml:space="preserve"> </w:t>
      </w:r>
      <w:r>
        <w:rPr>
          <w:bCs/>
          <w:b/>
        </w:rPr>
        <w:t xml:space="preserve">Electronics Engineer</w:t>
      </w:r>
      <w:r>
        <w:t xml:space="preserve"> </w:t>
      </w:r>
      <w:r>
        <w:t xml:space="preserve">in</w:t>
      </w:r>
      <w:r>
        <w:t xml:space="preserve"> </w:t>
      </w:r>
      <w:r>
        <w:rPr>
          <w:bCs/>
          <w:b/>
        </w:rPr>
        <w:t xml:space="preserve">Russia Moscow</w:t>
      </w:r>
      <w:r>
        <w:t xml:space="preserve"> </w:t>
      </w:r>
      <w:r>
        <w:t xml:space="preserve">emphasizes not only theoretical foundations but also practical applications tailored to the needs of both national industries and global technological trends.</w:t>
      </w:r>
    </w:p>
    <w:p>
      <w:pPr>
        <w:pStyle w:val="BodyText"/>
      </w:pPr>
      <w:r>
        <w:t xml:space="preserve">The abstract academic nature of this document is designed to bridge the gap between traditional engineering education and modern industrial demands. It highlights how Electronics Engineers in</w:t>
      </w:r>
      <w:r>
        <w:t xml:space="preserve"> </w:t>
      </w:r>
      <w:r>
        <w:rPr>
          <w:bCs/>
          <w:b/>
        </w:rPr>
        <w:t xml:space="preserve">Russia Moscow</w:t>
      </w:r>
      <w:r>
        <w:t xml:space="preserve"> </w:t>
      </w:r>
      <w:r>
        <w:t xml:space="preserve">must navigate a complex environment where geopolitical factors, resource allocation, and technological sovereignty play critical roles. This context necessitates a multidisciplinary approach to problem-solving, blending expertise in microelectronics, telecommunications, automation systems, and software integration.</w:t>
      </w:r>
    </w:p>
    <w:bookmarkEnd w:id="20"/>
    <w:bookmarkStart w:id="21" w:name="Xa74e04a28599271a801b19201b9d142a6ea0ce4"/>
    <w:p>
      <w:pPr>
        <w:pStyle w:val="Heading2"/>
      </w:pPr>
      <w:r>
        <w:t xml:space="preserve">The Role of the Electronics Engineer in Russia Moscow</w:t>
      </w:r>
    </w:p>
    <w:p>
      <w:pPr>
        <w:pStyle w:val="FirstParagraph"/>
      </w:pPr>
      <w:r>
        <w:t xml:space="preserve">An</w:t>
      </w:r>
      <w:r>
        <w:t xml:space="preserve"> </w:t>
      </w:r>
      <w:r>
        <w:rPr>
          <w:bCs/>
          <w:b/>
        </w:rPr>
        <w:t xml:space="preserve">Electronics Engineer</w:t>
      </w:r>
      <w:r>
        <w:t xml:space="preserve"> </w:t>
      </w:r>
      <w:r>
        <w:t xml:space="preserve">in</w:t>
      </w:r>
      <w:r>
        <w:t xml:space="preserve"> </w:t>
      </w:r>
      <w:r>
        <w:rPr>
          <w:bCs/>
          <w:b/>
        </w:rPr>
        <w:t xml:space="preserve">Russia Moscow</w:t>
      </w:r>
      <w:r>
        <w:t xml:space="preserve"> </w:t>
      </w:r>
      <w:r>
        <w:t xml:space="preserve">is tasked with designing, developing, testing, and maintaining electronic systems that range from consumer devices to cutting-edge aerospace technologies. Given the city’s historical dominance in sectors such as defense electronics, space exploration (via Roscosmos), and telecommunications infrastructure, the scope of an Electronics Engineer’s work is vast and varied.</w:t>
      </w:r>
    </w:p>
    <w:p>
      <w:pPr>
        <w:pStyle w:val="BodyText"/>
      </w:pPr>
      <w:r>
        <w:t xml:space="preserve">For instance, Moscow-based engineers have been instrumental in advancing Russia’s satellite communication networks and autonomous systems for both military and civilian applications. Additionally, the growing emphasis on smart cities within</w:t>
      </w:r>
      <w:r>
        <w:t xml:space="preserve"> </w:t>
      </w:r>
      <w:r>
        <w:rPr>
          <w:bCs/>
          <w:b/>
        </w:rPr>
        <w:t xml:space="preserve">Russia Moscow</w:t>
      </w:r>
      <w:r>
        <w:t xml:space="preserve"> </w:t>
      </w:r>
      <w:r>
        <w:t xml:space="preserve">has led to increased demand for Electronics Engineers specializing in IoT (Internet of Things) systems, embedded software development, and energy-efficient technologies.</w:t>
      </w:r>
    </w:p>
    <w:bookmarkEnd w:id="21"/>
    <w:bookmarkStart w:id="22" w:name="X78e04fe26a8dcc1fa6940200a063e5aa8f1878e"/>
    <w:p>
      <w:pPr>
        <w:pStyle w:val="Heading2"/>
      </w:pPr>
      <w:r>
        <w:t xml:space="preserve">Challenges Facing Electronics Engineers in Russia Moscow</w:t>
      </w:r>
    </w:p>
    <w:p>
      <w:pPr>
        <w:pStyle w:val="FirstParagraph"/>
      </w:pPr>
      <w:r>
        <w:t xml:space="preserve">The professional landscape for an</w:t>
      </w:r>
      <w:r>
        <w:t xml:space="preserve"> </w:t>
      </w:r>
      <w:r>
        <w:rPr>
          <w:bCs/>
          <w:b/>
        </w:rPr>
        <w:t xml:space="preserve">Electronics Engineer</w:t>
      </w:r>
      <w:r>
        <w:t xml:space="preserve"> </w:t>
      </w:r>
      <w:r>
        <w:t xml:space="preserve">in</w:t>
      </w:r>
      <w:r>
        <w:t xml:space="preserve"> </w:t>
      </w:r>
      <w:r>
        <w:rPr>
          <w:bCs/>
          <w:b/>
        </w:rPr>
        <w:t xml:space="preserve">Russia Moscow</w:t>
      </w:r>
      <w:r>
        <w:t xml:space="preserve"> </w:t>
      </w:r>
      <w:r>
        <w:t xml:space="preserve">is not without challenges. One significant hurdle is the impact of Western sanctions on access to advanced semiconductor manufacturing equipment and foreign technology. This has compelled local engineers to innovate within constrained resource environments, fostering a unique culture of self-reliance and domestic technological development.</w:t>
      </w:r>
    </w:p>
    <w:p>
      <w:pPr>
        <w:pStyle w:val="BodyText"/>
      </w:pPr>
      <w:r>
        <w:t xml:space="preserve">Another challenge lies in the academic-industry disconnect that occasionally persists in</w:t>
      </w:r>
      <w:r>
        <w:t xml:space="preserve"> </w:t>
      </w:r>
      <w:r>
        <w:rPr>
          <w:bCs/>
          <w:b/>
        </w:rPr>
        <w:t xml:space="preserve">Russia Moscow</w:t>
      </w:r>
      <w:r>
        <w:t xml:space="preserve">. While institutions like MIREA and BMSTU produce highly qualified graduates, there is an ongoing need to align curricula with the dynamic needs of emerging industries such as quantum computing, AI-driven automation, and 5G telecommunications. This gap requires continuous dialogue between academia and industry leaders to ensure that the skills imparted to Electronics Engineers remain relevant.</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w:t>
      </w:r>
      <w:r>
        <w:t xml:space="preserve"> </w:t>
      </w:r>
      <w:r>
        <w:rPr>
          <w:bCs/>
          <w:b/>
        </w:rPr>
        <w:t xml:space="preserve">Russia Moscow</w:t>
      </w:r>
      <w:r>
        <w:t xml:space="preserve"> </w:t>
      </w:r>
      <w:r>
        <w:t xml:space="preserve">presents abundant opportunities for an</w:t>
      </w:r>
      <w:r>
        <w:t xml:space="preserve"> </w:t>
      </w:r>
      <w:r>
        <w:rPr>
          <w:bCs/>
          <w:b/>
        </w:rPr>
        <w:t xml:space="preserve">Electronics Engineer</w:t>
      </w:r>
      <w:r>
        <w:t xml:space="preserve">. The Russian government has prioritized technological sovereignty, leading to significant investments in research and development (R&amp;D) initiatives. For example, the Skolkovo Innovation Center in Moscow serves as a magnet for startups and R&amp;D projects focused on electronics, robotics, and AI. Electronics Engineers working within this ecosystem have access to state-of-the-art facilities and collaborative networks that foster groundbreaking innovation.</w:t>
      </w:r>
    </w:p>
    <w:p>
      <w:pPr>
        <w:pStyle w:val="BodyText"/>
      </w:pPr>
      <w:r>
        <w:t xml:space="preserve">Moreover,</w:t>
      </w:r>
      <w:r>
        <w:t xml:space="preserve"> </w:t>
      </w:r>
      <w:r>
        <w:rPr>
          <w:bCs/>
          <w:b/>
        </w:rPr>
        <w:t xml:space="preserve">Russia Moscow</w:t>
      </w:r>
      <w:r>
        <w:t xml:space="preserve">’s position as a global player in sectors such as nuclear energy (Rosatom) and aerospace has created specialized niches for Electronics Engineers. These professionals contribute to the design of radiation-hardened electronic systems for space missions and the development of advanced control systems for nuclear reactors. Such work underscores the critical role of an</w:t>
      </w:r>
      <w:r>
        <w:t xml:space="preserve"> </w:t>
      </w:r>
      <w:r>
        <w:rPr>
          <w:bCs/>
          <w:b/>
        </w:rPr>
        <w:t xml:space="preserve">Electronics Engineer</w:t>
      </w:r>
      <w:r>
        <w:t xml:space="preserve"> </w:t>
      </w:r>
      <w:r>
        <w:t xml:space="preserve">in safeguarding Russia’s strategic interests while advancing global scientific progress.</w:t>
      </w:r>
    </w:p>
    <w:bookmarkEnd w:id="23"/>
    <w:bookmarkStart w:id="24" w:name="Xed02caccec5ded13ca4d7f90afcbfbb060142ba"/>
    <w:p>
      <w:pPr>
        <w:pStyle w:val="Heading2"/>
      </w:pPr>
      <w:r>
        <w:t xml:space="preserve">Educational Frameworks and Professional Development</w:t>
      </w:r>
    </w:p>
    <w:p>
      <w:pPr>
        <w:pStyle w:val="FirstParagraph"/>
      </w:pPr>
      <w:r>
        <w:t xml:space="preserve">The academic training of an</w:t>
      </w:r>
      <w:r>
        <w:t xml:space="preserve"> </w:t>
      </w:r>
      <w:r>
        <w:rPr>
          <w:bCs/>
          <w:b/>
        </w:rPr>
        <w:t xml:space="preserve">Electronics Engineer</w:t>
      </w:r>
      <w:r>
        <w:t xml:space="preserve"> </w:t>
      </w:r>
      <w:r>
        <w:t xml:space="preserve">in</w:t>
      </w:r>
      <w:r>
        <w:t xml:space="preserve"> </w:t>
      </w:r>
      <w:r>
        <w:rPr>
          <w:bCs/>
          <w:b/>
        </w:rPr>
        <w:t xml:space="preserve">Russia Moscow</w:t>
      </w:r>
      <w:r>
        <w:t xml:space="preserve"> </w:t>
      </w:r>
      <w:r>
        <w:t xml:space="preserve">is rigorous, blending coursework in physics, mathematics, and computer science with hands-on projects. Students are often required to complete internships at leading engineering firms or research institutes to gain practical experience. This dual emphasis on theory and practice ensures that graduates are well-equipped to tackle the multifaceted challenges of modern electronics engineering.</w:t>
      </w:r>
    </w:p>
    <w:p>
      <w:pPr>
        <w:pStyle w:val="BodyText"/>
      </w:pPr>
      <w:r>
        <w:t xml:space="preserve">Professional development is equally vital. Electronics Engineers in</w:t>
      </w:r>
      <w:r>
        <w:t xml:space="preserve"> </w:t>
      </w:r>
      <w:r>
        <w:rPr>
          <w:bCs/>
          <w:b/>
        </w:rPr>
        <w:t xml:space="preserve">Russia Moscow</w:t>
      </w:r>
      <w:r>
        <w:t xml:space="preserve"> </w:t>
      </w:r>
      <w:r>
        <w:t xml:space="preserve">must engage in continuous learning to keep pace with advancements in fields such as quantum computing, edge computing, and nanotechnology. Institutions like the Russian Academy of Sciences (RAS) and industry-specific organizations provide platforms for knowledge exchange and skill enhancement.</w:t>
      </w:r>
    </w:p>
    <w:bookmarkEnd w:id="24"/>
    <w:bookmarkStart w:id="25" w:name="Xe8358fbb14303b371271174ed6d3dbc71be7ebc"/>
    <w:p>
      <w:pPr>
        <w:pStyle w:val="Heading2"/>
      </w:pPr>
      <w:r>
        <w:t xml:space="preserve">Conclusion: The Future of Electronics Engineering in Russia Moscow</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Russia Moscow</w:t>
      </w:r>
      <w:r>
        <w:t xml:space="preserve"> </w:t>
      </w:r>
      <w:r>
        <w:t xml:space="preserve">is both demanding and transformative. As a city that bridges historical engineering excellence with cutting-edge innovation,</w:t>
      </w:r>
      <w:r>
        <w:t xml:space="preserve"> </w:t>
      </w:r>
      <w:r>
        <w:rPr>
          <w:bCs/>
          <w:b/>
        </w:rPr>
        <w:t xml:space="preserve">Russia Moscow</w:t>
      </w:r>
      <w:r>
        <w:t xml:space="preserve"> </w:t>
      </w:r>
      <w:r>
        <w:t xml:space="preserve">offers a unique environment for professionals to thrive. The abstract academic nature of this document underscores the importance of adaptability, interdisciplinary collaboration, and a commitment to technological sovereignty in shaping the future of electronics engineering in Russia.</w:t>
      </w:r>
    </w:p>
    <w:p>
      <w:pPr>
        <w:pStyle w:val="BodyText"/>
      </w:pPr>
      <w:r>
        <w:t xml:space="preserve">By integrating advanced research, industrial application, and academic rigor,</w:t>
      </w:r>
      <w:r>
        <w:t xml:space="preserve"> </w:t>
      </w:r>
      <w:r>
        <w:rPr>
          <w:bCs/>
          <w:b/>
        </w:rPr>
        <w:t xml:space="preserve">Russia Moscow</w:t>
      </w:r>
      <w:r>
        <w:t xml:space="preserve"> </w:t>
      </w:r>
      <w:r>
        <w:t xml:space="preserve">continues to solidify its position as a global center for Electronics Engineers. This dynamic interplay ensures that the profession remains at the forefront of technological progress, both within Russia and on the international stage.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Russia Moscow</dc:title>
  <dc:creator/>
  <dc:language>en</dc:language>
  <cp:keywords/>
  <dcterms:created xsi:type="dcterms:W3CDTF">2026-05-03T03:40:12Z</dcterms:created>
  <dcterms:modified xsi:type="dcterms:W3CDTF">2026-05-03T03:40:12Z</dcterms:modified>
</cp:coreProperties>
</file>

<file path=docProps/custom.xml><?xml version="1.0" encoding="utf-8"?>
<Properties xmlns="http://schemas.openxmlformats.org/officeDocument/2006/custom-properties" xmlns:vt="http://schemas.openxmlformats.org/officeDocument/2006/docPropsVTypes"/>
</file>