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f5efecfb850e4d3ac08d7ebc8551be174449bf6"/>
    <w:p>
      <w:pPr>
        <w:pStyle w:val="Heading1"/>
      </w:pPr>
      <w:r>
        <w:t xml:space="preserve">Abstract Academic: The Role and Challenges of an Electronics Engineer in Uganda, Kampala</w:t>
      </w:r>
    </w:p>
    <w:p>
      <w:pPr>
        <w:pStyle w:val="FirstParagraph"/>
      </w:pPr>
      <w:r>
        <w:rPr>
          <w:bCs/>
          <w:b/>
        </w:rPr>
        <w:t xml:space="preserve">Context:</w:t>
      </w:r>
      <w:r>
        <w:t xml:space="preserve"> </w:t>
      </w:r>
      <w:r>
        <w:t xml:space="preserve">In recent decades, the field of electronics engineering has evolved into a cornerstone of technological innovation across the globe. This abstract academic document explores the unique role, challenges, and opportunities for</w:t>
      </w:r>
      <w:r>
        <w:t xml:space="preserve"> </w:t>
      </w:r>
      <w:r>
        <w:rPr>
          <w:bCs/>
          <w:b/>
        </w:rPr>
        <w:t xml:space="preserve">Electronics Engineers</w:t>
      </w:r>
      <w:r>
        <w:t xml:space="preserve"> </w:t>
      </w:r>
      <w:r>
        <w:t xml:space="preserve">operating within</w:t>
      </w:r>
      <w:r>
        <w:t xml:space="preserve"> </w:t>
      </w:r>
      <w:r>
        <w:rPr>
          <w:bCs/>
          <w:b/>
        </w:rPr>
        <w:t xml:space="preserve">Kampala</w:t>
      </w:r>
      <w:r>
        <w:t xml:space="preserve">, Uganda’s capital city and economic hub. As a rapidly urbanizing center with growing infrastructure demands, Kampala presents both dynamic prospects and significant hurdles for professionals in this field.</w:t>
      </w:r>
    </w:p>
    <w:bookmarkStart w:id="20" w:name="introduction"/>
    <w:p>
      <w:pPr>
        <w:pStyle w:val="Heading2"/>
      </w:pPr>
      <w:r>
        <w:t xml:space="preserve">Introduction</w:t>
      </w:r>
    </w:p>
    <w:p>
      <w:pPr>
        <w:pStyle w:val="FirstParagraph"/>
      </w:pPr>
      <w:r>
        <w:rPr>
          <w:bCs/>
          <w:b/>
        </w:rPr>
        <w:t xml:space="preserve">Kampala, Uganda</w:t>
      </w:r>
      <w:r>
        <w:t xml:space="preserve">, has emerged as a pivotal node in East Africa’s technological landscape. The city’s population growth, coupled with increasing investments in digital infrastructure, energy systems, and communication technologies, has created a demand for skilled</w:t>
      </w:r>
      <w:r>
        <w:t xml:space="preserve"> </w:t>
      </w:r>
      <w:r>
        <w:rPr>
          <w:bCs/>
          <w:b/>
        </w:rPr>
        <w:t xml:space="preserve">Electronics Engineers</w:t>
      </w:r>
      <w:r>
        <w:t xml:space="preserve">. These professionals are tasked with designing, analyzing, and maintaining electronic systems ranging from telecommunications networks to renewable energy solutions. However, the unique socio-economic context of Uganda—marked by limited access to advanced resources and a rapidly changing technological environment—requires</w:t>
      </w:r>
      <w:r>
        <w:t xml:space="preserve"> </w:t>
      </w:r>
      <w:r>
        <w:rPr>
          <w:bCs/>
          <w:b/>
        </w:rPr>
        <w:t xml:space="preserve">Electronics Engineers</w:t>
      </w:r>
      <w:r>
        <w:t xml:space="preserve"> </w:t>
      </w:r>
      <w:r>
        <w:t xml:space="preserve">in Kampala to adapt their expertise to localized challenges.</w:t>
      </w:r>
    </w:p>
    <w:bookmarkEnd w:id="20"/>
    <w:bookmarkStart w:id="21" w:name="objectives-of-the-study"/>
    <w:p>
      <w:pPr>
        <w:pStyle w:val="Heading2"/>
      </w:pPr>
      <w:r>
        <w:t xml:space="preserve">Objectives of the Study</w:t>
      </w:r>
    </w:p>
    <w:p>
      <w:pPr>
        <w:pStyle w:val="FirstParagraph"/>
      </w:pPr>
      <w:r>
        <w:t xml:space="preserve">This abstract academic document aims to:</w:t>
      </w:r>
    </w:p>
    <w:p>
      <w:pPr>
        <w:numPr>
          <w:ilvl w:val="0"/>
          <w:numId w:val="1001"/>
        </w:numPr>
        <w:pStyle w:val="Compact"/>
      </w:pPr>
      <w:r>
        <w:t xml:space="preserve">Analyze the role of an Electronics Engineer in addressing technological and infrastructural needs in Kampala.</w:t>
      </w:r>
    </w:p>
    <w:p>
      <w:pPr>
        <w:numPr>
          <w:ilvl w:val="0"/>
          <w:numId w:val="1001"/>
        </w:numPr>
        <w:pStyle w:val="Compact"/>
      </w:pPr>
      <w:r>
        <w:t xml:space="preserve">Identify key challenges faced by professionals in this field within Uganda’s context.</w:t>
      </w:r>
    </w:p>
    <w:p>
      <w:pPr>
        <w:numPr>
          <w:ilvl w:val="0"/>
          <w:numId w:val="1001"/>
        </w:numPr>
        <w:pStyle w:val="Compact"/>
      </w:pPr>
      <w:r>
        <w:t xml:space="preserve">Propose strategies for bridging gaps between academic training, industry demands, and regional development goals.</w:t>
      </w:r>
    </w:p>
    <w:bookmarkEnd w:id="21"/>
    <w:bookmarkStart w:id="22" w:name="methodology"/>
    <w:p>
      <w:pPr>
        <w:pStyle w:val="Heading2"/>
      </w:pPr>
      <w:r>
        <w:t xml:space="preserve">Methodology</w:t>
      </w:r>
    </w:p>
    <w:p>
      <w:pPr>
        <w:pStyle w:val="FirstParagraph"/>
      </w:pPr>
      <w:r>
        <w:t xml:space="preserve">The research methodology involved a combination of qualitative and quantitative data collection. Data was sourced from case studies of electronics-related projects in Kampala (e.g., solar power installations, telecommunication networks), interviews with practicing Electronics Engineers, and reviews of academic curricula at Ugandan universities. Additionally, policy documents from the Ugandan government and reports by international development agencies were analyzed to contextualize the findings within broader developmental frameworks.</w:t>
      </w:r>
    </w:p>
    <w:bookmarkEnd w:id="22"/>
    <w:bookmarkStart w:id="23" w:name="key-findings"/>
    <w:p>
      <w:pPr>
        <w:pStyle w:val="Heading2"/>
      </w:pPr>
      <w:r>
        <w:t xml:space="preserve">Key Findings</w:t>
      </w:r>
    </w:p>
    <w:p>
      <w:pPr>
        <w:pStyle w:val="FirstParagraph"/>
      </w:pPr>
      <w:r>
        <w:rPr>
          <w:bCs/>
          <w:b/>
        </w:rPr>
        <w:t xml:space="preserve">1. Role of Electronics Engineers in Kampala:</w:t>
      </w:r>
      <w:r>
        <w:t xml:space="preserve"> </w:t>
      </w:r>
      <w:r>
        <w:t xml:space="preserve">In a city where urbanization is outpacing infrastructure development, Electronics Engineers are crucial for modernizing systems such as smart grids, industrial automation, and ICT networks. For instance, engineers in Kampala have been instrumental in designing solar-powered microgrids to address energy shortages and integrating IoT (Internet of Things) solutions into public transportation systems. These efforts align with Uganda’s Vision 2040 goals of becoming a middle-income country through technological innovation.</w:t>
      </w:r>
    </w:p>
    <w:p>
      <w:pPr>
        <w:pStyle w:val="BodyText"/>
      </w:pPr>
      <w:r>
        <w:rPr>
          <w:bCs/>
          <w:b/>
        </w:rPr>
        <w:t xml:space="preserve">2. Challenges Faced by Electronics Engineers:</w:t>
      </w:r>
      <w:r>
        <w:t xml:space="preserve"> </w:t>
      </w:r>
      <w:r>
        <w:t xml:space="preserve">Despite their importance, professionals in this field encounter several obstacles:</w:t>
      </w:r>
    </w:p>
    <w:p>
      <w:pPr>
        <w:numPr>
          <w:ilvl w:val="0"/>
          <w:numId w:val="1002"/>
        </w:numPr>
        <w:pStyle w:val="Compact"/>
      </w:pPr>
      <w:r>
        <w:rPr>
          <w:bCs/>
          <w:b/>
        </w:rPr>
        <w:t xml:space="preserve">Limited access to advanced equipment and training:</w:t>
      </w:r>
      <w:r>
        <w:t xml:space="preserve"> </w:t>
      </w:r>
      <w:r>
        <w:t xml:space="preserve">Many Ugandan universities lack state-of-the-art labs, making it difficult for students to gain hands-on experience with modern electronics tools.</w:t>
      </w:r>
    </w:p>
    <w:p>
      <w:pPr>
        <w:numPr>
          <w:ilvl w:val="0"/>
          <w:numId w:val="1002"/>
        </w:numPr>
        <w:pStyle w:val="Compact"/>
      </w:pPr>
      <w:r>
        <w:rPr>
          <w:bCs/>
          <w:b/>
        </w:rPr>
        <w:t xml:space="preserve">Skill gaps between academia and industry:</w:t>
      </w:r>
      <w:r>
        <w:t xml:space="preserve"> </w:t>
      </w:r>
      <w:r>
        <w:t xml:space="preserve">Curricula often do not reflect the fast-evolving demands of the sector, leaving graduates unprepared for real-world challenges such as cybersecurity in IoT devices or energy-efficient circuit design.</w:t>
      </w:r>
    </w:p>
    <w:p>
      <w:pPr>
        <w:numPr>
          <w:ilvl w:val="0"/>
          <w:numId w:val="1002"/>
        </w:numPr>
        <w:pStyle w:val="Compact"/>
      </w:pPr>
      <w:r>
        <w:rPr>
          <w:bCs/>
          <w:b/>
        </w:rPr>
        <w:t xml:space="preserve">Economic constraints:</w:t>
      </w:r>
      <w:r>
        <w:t xml:space="preserve"> </w:t>
      </w:r>
      <w:r>
        <w:t xml:space="preserve">The high cost of imported electronic components and limited funding for R&amp;D projects hinder innovation and scalability in local projects.</w:t>
      </w:r>
    </w:p>
    <w:p>
      <w:pPr>
        <w:pStyle w:val="FirstParagraph"/>
      </w:pPr>
      <w:r>
        <w:rPr>
          <w:bCs/>
          <w:b/>
        </w:rPr>
        <w:t xml:space="preserve">3. Opportunities for Growth:</w:t>
      </w:r>
      <w:r>
        <w:t xml:space="preserve"> </w:t>
      </w:r>
      <w:r>
        <w:t xml:space="preserve">Kampala’s position as a regional hub offers unique opportunities. Partnerships with international organizations (e.g., UNDP, World Bank) have led to funding for tech startups focused on renewable energy and agricultural automation. Additionally, the rise of digital entrepreneurship in Kampala’s tech park—</w:t>
      </w:r>
      <w:r>
        <w:rPr>
          <w:bCs/>
          <w:b/>
        </w:rPr>
        <w:t xml:space="preserve">Kampala Innovation Village</w:t>
      </w:r>
      <w:r>
        <w:t xml:space="preserve">—has created a fertile ground for Electronics Engineers to collaborate on projects that address local problems, such as water management systems or e-health devices.</w:t>
      </w:r>
    </w:p>
    <w:bookmarkEnd w:id="23"/>
    <w:bookmarkStart w:id="24" w:name="discussion"/>
    <w:p>
      <w:pPr>
        <w:pStyle w:val="Heading2"/>
      </w:pPr>
      <w:r>
        <w:t xml:space="preserve">Discussion</w:t>
      </w:r>
    </w:p>
    <w:p>
      <w:pPr>
        <w:pStyle w:val="FirstParagraph"/>
      </w:pPr>
      <w:r>
        <w:t xml:space="preserve">The findings highlight the critical need for aligning academic programs with industry trends. For example, while Ugandan universities teach foundational electronics concepts, they often overlook emerging areas like embedded systems and AI-integrated hardware. This gap leaves graduates underprepared for roles that require interdisciplinary knowledge. Furthermore, the lack of government incentives for private-sector investment in R&amp;D limits the scale of projects that Electronics Engineers can undertake in Kampala.</w:t>
      </w:r>
    </w:p>
    <w:p>
      <w:pPr>
        <w:pStyle w:val="BodyText"/>
      </w:pPr>
      <w:r>
        <w:t xml:space="preserve">However, there are promising signs. Initiatives like the</w:t>
      </w:r>
      <w:r>
        <w:t xml:space="preserve"> </w:t>
      </w:r>
      <w:r>
        <w:rPr>
          <w:bCs/>
          <w:b/>
        </w:rPr>
        <w:t xml:space="preserve">Kampala Tech Hub</w:t>
      </w:r>
      <w:r>
        <w:t xml:space="preserve"> </w:t>
      </w:r>
      <w:r>
        <w:t xml:space="preserve">and collaborations between local universities and global tech firms (e.g., Cisco’s Networking Academy) are beginning to bridge these gaps. These partnerships not only provide students with access to cutting-edge tools but also expose them to international standards in electronics engineering.</w:t>
      </w:r>
    </w:p>
    <w:bookmarkEnd w:id="24"/>
    <w:bookmarkStart w:id="25" w:name="conclusion-and-recommendations"/>
    <w:p>
      <w:pPr>
        <w:pStyle w:val="Heading2"/>
      </w:pPr>
      <w:r>
        <w:t xml:space="preserve">Conclusion and Recommendations</w:t>
      </w:r>
    </w:p>
    <w:p>
      <w:pPr>
        <w:pStyle w:val="FirstParagraph"/>
      </w:pPr>
      <w:r>
        <w:t xml:space="preserve">In conclusion, the role of an Electronics Engineer in Kampala is both vital and complex. While challenges such as limited resources and outdated curricula persist, the city’s growing tech ecosystem offers a platform for innovation. To fully leverage this potential, stakeholders—governments, academia, and industry players—must work together to:</w:t>
      </w:r>
    </w:p>
    <w:p>
      <w:pPr>
        <w:numPr>
          <w:ilvl w:val="0"/>
          <w:numId w:val="1003"/>
        </w:numPr>
        <w:pStyle w:val="Compact"/>
      </w:pPr>
      <w:r>
        <w:t xml:space="preserve">Update academic programs to include modern electronics disciplines (e.g., AI hardware, IoT).</w:t>
      </w:r>
    </w:p>
    <w:p>
      <w:pPr>
        <w:numPr>
          <w:ilvl w:val="0"/>
          <w:numId w:val="1003"/>
        </w:numPr>
        <w:pStyle w:val="Compact"/>
      </w:pPr>
      <w:r>
        <w:t xml:space="preserve">Increase funding for R&amp;D projects focused on local challenges like energy access and digital infrastructure.</w:t>
      </w:r>
    </w:p>
    <w:p>
      <w:pPr>
        <w:numPr>
          <w:ilvl w:val="0"/>
          <w:numId w:val="1003"/>
        </w:numPr>
        <w:pStyle w:val="Compact"/>
      </w:pPr>
      <w:r>
        <w:t xml:space="preserve">Create mentorship programs that connect young engineers with industry experts in Kampala.</w:t>
      </w:r>
    </w:p>
    <w:p>
      <w:pPr>
        <w:pStyle w:val="FirstParagraph"/>
      </w:pPr>
      <w:r>
        <w:t xml:space="preserve">This abstract academic document underscores the importance of fostering a supportive environment for Electronics Engineers in Uganda, particularly in Kampala, to drive sustainable technological development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Uganda Kampala</dc:title>
  <dc:creator/>
  <dc:language>en</dc:language>
  <cp:keywords/>
  <dcterms:created xsi:type="dcterms:W3CDTF">2026-04-24T08:06:09Z</dcterms:created>
  <dcterms:modified xsi:type="dcterms:W3CDTF">2026-04-24T08:06:09Z</dcterms:modified>
</cp:coreProperties>
</file>

<file path=docProps/custom.xml><?xml version="1.0" encoding="utf-8"?>
<Properties xmlns="http://schemas.openxmlformats.org/officeDocument/2006/custom-properties" xmlns:vt="http://schemas.openxmlformats.org/officeDocument/2006/docPropsVTypes"/>
</file>