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d60acd12107ed51cd69b114d4ea95dedefc6b3c"/>
    <w:p>
      <w:pPr>
        <w:pStyle w:val="Heading1"/>
      </w:pPr>
      <w:r>
        <w:t xml:space="preserve">Abstract Academic Document: The Role and Significance of an Electronics Engineer in the United Arab Emirates, Abu Dhabi</w:t>
      </w:r>
    </w:p>
    <w:p>
      <w:pPr>
        <w:pStyle w:val="FirstParagraph"/>
      </w:pPr>
      <w:r>
        <w:t xml:space="preserve">The field of electronics engineering has emerged as a cornerstone of technological advancement, particularly within the rapidly evolving landscape of the</w:t>
      </w:r>
      <w:r>
        <w:t xml:space="preserve"> </w:t>
      </w:r>
      <w:r>
        <w:rPr>
          <w:bCs/>
          <w:b/>
        </w:rPr>
        <w:t xml:space="preserve">United Arab Emirates (UAE)</w:t>
      </w:r>
      <w:r>
        <w:t xml:space="preserve">, with</w:t>
      </w:r>
      <w:r>
        <w:t xml:space="preserve"> </w:t>
      </w:r>
      <w:r>
        <w:rPr>
          <w:bCs/>
          <w:b/>
        </w:rPr>
        <w:t xml:space="preserve">Abu Dhabi</w:t>
      </w:r>
      <w:r>
        <w:t xml:space="preserve"> </w:t>
      </w:r>
      <w:r>
        <w:t xml:space="preserve">serving as a pivotal hub for innovation and infrastructure development. This academic abstract explores the multifaceted role of an</w:t>
      </w:r>
      <w:r>
        <w:t xml:space="preserve"> </w:t>
      </w:r>
      <w:r>
        <w:rPr>
          <w:bCs/>
          <w:b/>
        </w:rPr>
        <w:t xml:space="preserve">Electronics Engineer</w:t>
      </w:r>
      <w:r>
        <w:t xml:space="preserve"> </w:t>
      </w:r>
      <w:r>
        <w:t xml:space="preserve">in shaping modern technological systems, emphasizing their contributions to the economic diversification and sustainability goals of Abu Dhabi. Given the UAE’s strategic vision to transform into a global leader in science and technology, the demand for skilled Electronics Engineers is not merely a professional opportunity but a critical enabler of national progress.</w:t>
      </w:r>
    </w:p>
    <w:bookmarkStart w:id="20" w:name="X2594947b759f92058124a97875491eee7034903"/>
    <w:p>
      <w:pPr>
        <w:pStyle w:val="Heading2"/>
      </w:pPr>
      <w:r>
        <w:t xml:space="preserve">Introduction: Contextualizing Electronics Engineering in Abu Dhabi</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Abu Dhabi</w:t>
      </w:r>
      <w:r>
        <w:t xml:space="preserve">, has positioned itself as a beacon of technological innovation, driven by its commitment to the National Innovation Strategy 2030 and the broader vision of becoming a knowledge-based economy. At the heart of this transformation lies the discipline of electronics engineering, which underpins advancements in sectors such as renewable energy, smart cities, telecommunications, and aerospace. An</w:t>
      </w:r>
      <w:r>
        <w:t xml:space="preserve"> </w:t>
      </w:r>
      <w:r>
        <w:rPr>
          <w:bCs/>
          <w:b/>
        </w:rPr>
        <w:t xml:space="preserve">Electronics Engineer</w:t>
      </w:r>
      <w:r>
        <w:t xml:space="preserve"> </w:t>
      </w:r>
      <w:r>
        <w:t xml:space="preserve">plays a vital role in designing, developing, and maintaining electronic systems that power these industries. In Abu Dhabi’s context, where infrastructure projects like the Masdar City initiative and the UAE Space Program demand cutting-edge solutions, Electronics Engineers are instrumental in translating theoretical concepts into real-world applications.</w:t>
      </w:r>
    </w:p>
    <w:bookmarkEnd w:id="20"/>
    <w:bookmarkStart w:id="21" w:name="Xa967ae0f092a24661b8dbbe995351f8f312e57d"/>
    <w:p>
      <w:pPr>
        <w:pStyle w:val="Heading2"/>
      </w:pPr>
      <w:r>
        <w:t xml:space="preserve">The Role of an Electronics Engineer in UAE’s Technological Landscape</w:t>
      </w:r>
    </w:p>
    <w:p>
      <w:pPr>
        <w:pStyle w:val="FirstParagraph"/>
      </w:pPr>
      <w:r>
        <w:t xml:space="preserve">An</w:t>
      </w:r>
      <w:r>
        <w:t xml:space="preserve"> </w:t>
      </w:r>
      <w:r>
        <w:rPr>
          <w:bCs/>
          <w:b/>
        </w:rPr>
        <w:t xml:space="preserve">Electronics Engineer</w:t>
      </w:r>
      <w:r>
        <w:t xml:space="preserve"> </w:t>
      </w:r>
      <w:r>
        <w:t xml:space="preserve">is a multidisciplinary professional trained to work with electronic circuits, systems, and devices. Their expertise spans from microelectronics to large-scale systems integration, making them indispensable in industries ranging from automation and robotics to communication networks and embedded systems. In the UAE, particularly in Abu Dhabi’s dynamic environment, Electronics Engineers are tasked with addressing unique challenges such as extreme climatic conditions, energy efficiency requirements for desert environments, and the need for sustainable technologies.</w:t>
      </w:r>
    </w:p>
    <w:p>
      <w:pPr>
        <w:pStyle w:val="BodyText"/>
      </w:pPr>
      <w:r>
        <w:t xml:space="preserve">In</w:t>
      </w:r>
      <w:r>
        <w:t xml:space="preserve"> </w:t>
      </w:r>
      <w:r>
        <w:rPr>
          <w:bCs/>
          <w:b/>
        </w:rPr>
        <w:t xml:space="preserve">Abu Dhabi</w:t>
      </w:r>
      <w:r>
        <w:t xml:space="preserve">, where initiatives like the National Energy Strategy 2030 aim to diversify energy sources and reduce carbon footprints, Electronics Engineers are pivotal in developing smart grid technologies, energy-efficient sensors, and IoT-enabled systems. Their work directly supports the UAE’s mission to achieve a sustainable future while maintaining economic resilience.</w:t>
      </w:r>
    </w:p>
    <w:bookmarkEnd w:id="21"/>
    <w:bookmarkStart w:id="22" w:name="X2e0e3620b5d634dfdc15ab2f39526a588f52a58"/>
    <w:p>
      <w:pPr>
        <w:pStyle w:val="Heading2"/>
      </w:pPr>
      <w:r>
        <w:t xml:space="preserve">Key Areas of Expertise for Electronics Engineers in Abu Dhabi</w:t>
      </w:r>
    </w:p>
    <w:p>
      <w:pPr>
        <w:pStyle w:val="FirstParagraph"/>
      </w:pPr>
      <w:r>
        <w:t xml:space="preserve">The scope of an</w:t>
      </w:r>
      <w:r>
        <w:t xml:space="preserve"> </w:t>
      </w:r>
      <w:r>
        <w:rPr>
          <w:bCs/>
          <w:b/>
        </w:rPr>
        <w:t xml:space="preserve">Electronics Engineer</w:t>
      </w:r>
      <w:r>
        <w:t xml:space="preserve"> </w:t>
      </w:r>
      <w:r>
        <w:t xml:space="preserve">in</w:t>
      </w:r>
      <w:r>
        <w:t xml:space="preserve"> </w:t>
      </w:r>
      <w:r>
        <w:rPr>
          <w:bCs/>
          <w:b/>
        </w:rPr>
        <w:t xml:space="preserve">Abu Dhabi</w:t>
      </w:r>
      <w:r>
        <w:t xml:space="preserve"> </w:t>
      </w:r>
      <w:r>
        <w:t xml:space="preserve">is vast and ever-expanding. Some of the critical domains where their expertise is leveraged include:</w:t>
      </w:r>
    </w:p>
    <w:p>
      <w:pPr>
        <w:numPr>
          <w:ilvl w:val="0"/>
          <w:numId w:val="1001"/>
        </w:numPr>
        <w:pStyle w:val="Compact"/>
      </w:pPr>
      <w:r>
        <w:rPr>
          <w:bCs/>
          <w:b/>
        </w:rPr>
        <w:t xml:space="preserve">Renewable Energy Systems:</w:t>
      </w:r>
      <w:r>
        <w:t xml:space="preserve"> </w:t>
      </w:r>
      <w:r>
        <w:t xml:space="preserve">Designing and optimizing electronic systems for solar power, wind energy, and energy storage solutions to align with Abu Dhabi’s renewable energy targets.</w:t>
      </w:r>
    </w:p>
    <w:p>
      <w:pPr>
        <w:numPr>
          <w:ilvl w:val="0"/>
          <w:numId w:val="1001"/>
        </w:numPr>
        <w:pStyle w:val="Compact"/>
      </w:pPr>
      <w:r>
        <w:rPr>
          <w:bCs/>
          <w:b/>
        </w:rPr>
        <w:t xml:space="preserve">Smart Cities and IoT Integration:</w:t>
      </w:r>
      <w:r>
        <w:t xml:space="preserve"> </w:t>
      </w:r>
      <w:r>
        <w:t xml:space="preserve">Developing embedded systems for intelligent transportation networks, smart grids, and urban infrastructure in projects like Masdar City.</w:t>
      </w:r>
    </w:p>
    <w:p>
      <w:pPr>
        <w:numPr>
          <w:ilvl w:val="0"/>
          <w:numId w:val="1001"/>
        </w:numPr>
        <w:pStyle w:val="Compact"/>
      </w:pPr>
      <w:r>
        <w:rPr>
          <w:bCs/>
          <w:b/>
        </w:rPr>
        <w:t xml:space="preserve">Aerospace and Defense Technologies:</w:t>
      </w:r>
      <w:r>
        <w:t xml:space="preserve"> </w:t>
      </w:r>
      <w:r>
        <w:t xml:space="preserve">Contributing to the UAE Space Program by designing avionics systems, satellite communication modules, and advanced sensor technologies.</w:t>
      </w:r>
    </w:p>
    <w:p>
      <w:pPr>
        <w:numPr>
          <w:ilvl w:val="0"/>
          <w:numId w:val="1001"/>
        </w:numPr>
        <w:pStyle w:val="Compact"/>
      </w:pPr>
      <w:r>
        <w:rPr>
          <w:bCs/>
          <w:b/>
        </w:rPr>
        <w:t xml:space="preserve">Telecommunications Infrastructure:</w:t>
      </w:r>
      <w:r>
        <w:t xml:space="preserve"> </w:t>
      </w:r>
      <w:r>
        <w:t xml:space="preserve">Supporting 5G networks, fiber-optic communications, and cybersecurity frameworks essential for Abu Dhabi’s digital economy.</w:t>
      </w:r>
    </w:p>
    <w:p>
      <w:pPr>
        <w:numPr>
          <w:ilvl w:val="0"/>
          <w:numId w:val="1001"/>
        </w:numPr>
        <w:pStyle w:val="Compact"/>
      </w:pPr>
      <w:r>
        <w:rPr>
          <w:bCs/>
          <w:b/>
        </w:rPr>
        <w:t xml:space="preserve">Educational Research and Development:</w:t>
      </w:r>
      <w:r>
        <w:t xml:space="preserve"> </w:t>
      </w:r>
      <w:r>
        <w:t xml:space="preserve">Collaborating with institutions such as Khalifa University to advance research in nanotechnology, AI-driven electronics, and quantum computing.</w:t>
      </w:r>
    </w:p>
    <w:p>
      <w:pPr>
        <w:pStyle w:val="FirstParagraph"/>
      </w:pPr>
      <w:r>
        <w:t xml:space="preserve">In addition to these technical domains, Electronics Engineers in Abu Dhabi are increasingly involved in interdisciplinary projects that require collaboration with data scientists, environmental engineers, and policymakers. This holistic approach ensures that technological solutions are both innovative and aligned with the UAE’s long-term socio-economic goals.</w:t>
      </w:r>
    </w:p>
    <w:bookmarkEnd w:id="22"/>
    <w:bookmarkStart w:id="23" w:name="Xeb1761741589d0a4537b9c372f5742f86b658c9"/>
    <w:p>
      <w:pPr>
        <w:pStyle w:val="Heading2"/>
      </w:pPr>
      <w:r>
        <w:t xml:space="preserve">Challenges and Opportunities for Electronics Engineers in Abu Dhabi</w:t>
      </w:r>
    </w:p>
    <w:p>
      <w:pPr>
        <w:pStyle w:val="FirstParagraph"/>
      </w:pPr>
      <w:r>
        <w:t xml:space="preserve">While the opportunities for</w:t>
      </w:r>
      <w:r>
        <w:t xml:space="preserve"> </w:t>
      </w:r>
      <w:r>
        <w:rPr>
          <w:bCs/>
          <w:b/>
        </w:rPr>
        <w:t xml:space="preserve">Electronics Engineers</w:t>
      </w:r>
      <w:r>
        <w:t xml:space="preserve"> </w:t>
      </w:r>
      <w:r>
        <w:t xml:space="preserve">in</w:t>
      </w:r>
      <w:r>
        <w:t xml:space="preserve"> </w:t>
      </w:r>
      <w:r>
        <w:rPr>
          <w:bCs/>
          <w:b/>
        </w:rPr>
        <w:t xml:space="preserve">Abu Dhabi</w:t>
      </w:r>
      <w:r>
        <w:t xml:space="preserve"> </w:t>
      </w:r>
      <w:r>
        <w:t xml:space="preserve">are abundant, they also face unique challenges. The need to adapt technologies to desert climates, ensure reliability under extreme temperatures, and integrate systems with global standards pose significant technical hurdles. Furthermore, the rapid pace of technological change demands continuous learning and upskilling to stay competitive in a field driven by advancements in artificial intelligence (AI), quantum computing, and advanced materials.</w:t>
      </w:r>
    </w:p>
    <w:p>
      <w:pPr>
        <w:pStyle w:val="BodyText"/>
      </w:pPr>
      <w:r>
        <w:t xml:space="preserve">However, these challenges are accompanied by substantial opportunities. Abu Dhabi’s investment in research parks like the Abu Dhabi Research Park (ADRP) and its partnerships with global technology leaders create an ecosystem where Electronics Engineers can work on cutting-edge projects. The UAE’s focus on STEM education also ensures a growing talent pool, fostering innovation and entrepreneurship within the field.</w:t>
      </w:r>
    </w:p>
    <w:bookmarkEnd w:id="23"/>
    <w:bookmarkStart w:id="24" w:name="X35cf30bc5ca65c8c7dee2e2dab45848e583ad38"/>
    <w:p>
      <w:pPr>
        <w:pStyle w:val="Heading2"/>
      </w:pPr>
      <w:r>
        <w:t xml:space="preserve">Educational Pathways and Academic Contributions</w:t>
      </w:r>
    </w:p>
    <w:p>
      <w:pPr>
        <w:pStyle w:val="FirstParagraph"/>
      </w:pPr>
      <w:r>
        <w:t xml:space="preserve">Becoming an</w:t>
      </w:r>
      <w:r>
        <w:t xml:space="preserve"> </w:t>
      </w:r>
      <w:r>
        <w:rPr>
          <w:bCs/>
          <w:b/>
        </w:rPr>
        <w:t xml:space="preserve">Electronics Engineer</w:t>
      </w:r>
      <w:r>
        <w:t xml:space="preserve"> </w:t>
      </w:r>
      <w:r>
        <w:t xml:space="preserve">requires rigorous academic training, typically involving a bachelor’s degree in electrical or electronic engineering. In</w:t>
      </w:r>
      <w:r>
        <w:t xml:space="preserve"> </w:t>
      </w:r>
      <w:r>
        <w:rPr>
          <w:bCs/>
          <w:b/>
        </w:rPr>
        <w:t xml:space="preserve">Abu Dhabi</w:t>
      </w:r>
      <w:r>
        <w:t xml:space="preserve">, institutions such as Khalifa University of Science and Technology and the Petroleum Institute offer programs that emphasize both theoretical knowledge and practical application. Advanced degrees, including master’s and doctoral programs, are increasingly sought after to address complex challenges in nanoelectronics, AI integration, and sustainable technologies.</w:t>
      </w:r>
    </w:p>
    <w:p>
      <w:pPr>
        <w:pStyle w:val="BodyText"/>
      </w:pPr>
      <w:r>
        <w:t xml:space="preserve">The academic community in Abu Dhabi also plays a crucial role in advancing the field. Research initiatives focused on improving electronic component durability under extreme conditions or developing energy-efficient microprocessors for desert environments highlight the region’s commitment to innovation. These efforts not only contribute to global engineering knowledge but also position Abu Dhabi as a leader in applied research.</w:t>
      </w:r>
    </w:p>
    <w:bookmarkEnd w:id="24"/>
    <w:bookmarkStart w:id="25" w:name="Xa15966a93b461f66f9ab7d8f5e209f7c9203882"/>
    <w:p>
      <w:pPr>
        <w:pStyle w:val="Heading2"/>
      </w:pPr>
      <w:r>
        <w:t xml:space="preserve">Conclusion: The Future of Electronics Engineering in Abu Dhabi</w:t>
      </w:r>
    </w:p>
    <w:p>
      <w:pPr>
        <w:pStyle w:val="FirstParagraph"/>
      </w:pPr>
      <w:r>
        <w:t xml:space="preserve">The role of an</w:t>
      </w:r>
      <w:r>
        <w:t xml:space="preserve"> </w:t>
      </w:r>
      <w:r>
        <w:rPr>
          <w:bCs/>
          <w:b/>
        </w:rPr>
        <w:t xml:space="preserve">Electronics Engineer</w:t>
      </w:r>
      <w:r>
        <w:t xml:space="preserve"> </w:t>
      </w:r>
      <w:r>
        <w:t xml:space="preserve">is integral to the growth and sustainability of the</w:t>
      </w:r>
      <w:r>
        <w:t xml:space="preserve"> </w:t>
      </w:r>
      <w:r>
        <w:rPr>
          <w:bCs/>
          <w:b/>
        </w:rPr>
        <w:t xml:space="preserve">United Arab Emirates (UAE)</w:t>
      </w:r>
      <w:r>
        <w:t xml:space="preserve">, particularly in</w:t>
      </w:r>
      <w:r>
        <w:t xml:space="preserve"> </w:t>
      </w:r>
      <w:r>
        <w:rPr>
          <w:bCs/>
          <w:b/>
        </w:rPr>
        <w:t xml:space="preserve">Abu Dhabi</w:t>
      </w:r>
      <w:r>
        <w:t xml:space="preserve">. As the city continues to invest in futuristic projects and sustainable technologies, Electronics Engineers will remain at the forefront of driving progress. Their work ensures that Abu Dhabi remains a global hub for innovation, attracting talent, investment, and collaboration from around the world.</w:t>
      </w:r>
    </w:p>
    <w:p>
      <w:pPr>
        <w:pStyle w:val="BodyText"/>
      </w:pPr>
      <w:r>
        <w:t xml:space="preserve">In conclusion, this academic abstract underscores the critical importance of</w:t>
      </w:r>
      <w:r>
        <w:t xml:space="preserve"> </w:t>
      </w:r>
      <w:r>
        <w:rPr>
          <w:bCs/>
          <w:b/>
        </w:rPr>
        <w:t xml:space="preserve">Electronics Engineers</w:t>
      </w:r>
      <w:r>
        <w:t xml:space="preserve"> </w:t>
      </w:r>
      <w:r>
        <w:t xml:space="preserve">in shaping Abu Dhabi’s technological and economic future. By addressing current challenges through research-driven solutions and embracing emerging technologies, they will continue to contribute to the UAE’s vision of becoming a knowledge-based society. As the demand for skilled professionals grows, so too does the potential for Electronics Engineers to leave an indelible mark on one of the most dynamic regions in the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Arab Emirates Abu Dhabi</dc:title>
  <dc:creator/>
  <dc:language>en</dc:language>
  <cp:keywords/>
  <dcterms:created xsi:type="dcterms:W3CDTF">2026-07-20T07:29:34Z</dcterms:created>
  <dcterms:modified xsi:type="dcterms:W3CDTF">2026-07-20T07:29:34Z</dcterms:modified>
</cp:coreProperties>
</file>

<file path=docProps/custom.xml><?xml version="1.0" encoding="utf-8"?>
<Properties xmlns="http://schemas.openxmlformats.org/officeDocument/2006/custom-properties" xmlns:vt="http://schemas.openxmlformats.org/officeDocument/2006/docPropsVTypes"/>
</file>