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a7081acd95d8d42f7efa580bdf0b53f9a040b0"/>
    <w:p>
      <w:pPr>
        <w:pStyle w:val="Heading1"/>
      </w:pPr>
      <w:r>
        <w:t xml:space="preserve">Abstract Academic Document: The Role and Impact of an Electronics Engineer in the United Arab Emirates, Dubai</w:t>
      </w:r>
    </w:p>
    <w:p>
      <w:pPr>
        <w:pStyle w:val="FirstParagraph"/>
      </w:pPr>
      <w:r>
        <w:rPr>
          <w:bCs/>
          <w:b/>
        </w:rPr>
        <w:t xml:space="preserve">Abstract:</w:t>
      </w:r>
    </w:p>
    <w:p>
      <w:pPr>
        <w:pStyle w:val="BodyText"/>
      </w:pPr>
      <w:r>
        <w:t xml:space="preserve">The role of an electronics engineer in the context of the United Arab Emirates (UAE), particularly in Dubai, has evolved significantly over recent decades. As a global hub for technological innovation and economic diversification, Dubai has positioned itself as a leader in smart cities, renewable energy, and advanced infrastructure development. This abstract explores the academic and professional responsibilities of an electronics engineer within this dynamic environment, emphasizing their contribution to shaping the UAE’s technological landscape. The document highlights key areas such as the integration of cutting-edge technologies, challenges in sustainable development, career prospects for engineers in Dubai, and alignment with national vision goals like Vision 2021 and Dubai’s Smart City initiative.</w:t>
      </w:r>
    </w:p>
    <w:bookmarkStart w:id="20" w:name="introduction"/>
    <w:p>
      <w:pPr>
        <w:pStyle w:val="Heading2"/>
      </w:pPr>
      <w:r>
        <w:t xml:space="preserve">Introduction</w:t>
      </w:r>
    </w:p>
    <w:p>
      <w:pPr>
        <w:pStyle w:val="FirstParagraph"/>
      </w:pPr>
      <w:r>
        <w:t xml:space="preserve">Dubai has emerged as a critical center for engineering excellence in the Middle East, driven by its commitment to innovation and economic transformation. An electronics engineer in this region plays a pivotal role in advancing technologies that underpin modern infrastructure, communication systems, energy solutions, and artificial intelligence (AI). The academic training of an electronics engineer equips them with specialized knowledge in circuit design, embedded systems, signal processing, and microelectronics—skills that are indispensable to Dubai’s ambitions as a global technological leader. This document outlines the interdisciplinary nature of the profession in the UAE context.</w:t>
      </w:r>
    </w:p>
    <w:bookmarkEnd w:id="20"/>
    <w:bookmarkStart w:id="21" w:name="X62badac33babbfaeedd9a656597022ea461f4c6"/>
    <w:p>
      <w:pPr>
        <w:pStyle w:val="Heading2"/>
      </w:pPr>
      <w:r>
        <w:t xml:space="preserve">Key Responsibilities of an Electronics Engineer in Dubai</w:t>
      </w:r>
    </w:p>
    <w:p>
      <w:pPr>
        <w:pStyle w:val="FirstParagraph"/>
      </w:pPr>
      <w:r>
        <w:t xml:space="preserve">An electronics engineer in Dubai is tasked with designing, developing, and maintaining electronic systems that support both industrial and consumer applications. Their responsibilities span a wide range of sectors, including telecommunications, renewable energy, healthcare technology (e.g., IoT-enabled medical devices), and smart urban infrastructure. For instance, engineers working on 5G network deployment collaborate with telecom giants like Etisalat to ensure seamless connectivity for Dubai’s population and businesses. Additionally, they contribute to the development of autonomous systems in sectors such as transportation (e.g., self-driving taxis) and logistics (e.g., warehouse automation).</w:t>
      </w:r>
    </w:p>
    <w:bookmarkEnd w:id="21"/>
    <w:bookmarkStart w:id="22" w:name="Xbcb0bdd157f7ff69c28bc439c3daad2477bac30"/>
    <w:p>
      <w:pPr>
        <w:pStyle w:val="Heading2"/>
      </w:pPr>
      <w:r>
        <w:t xml:space="preserve">Technological Advancements in the UAE and Their Impact</w:t>
      </w:r>
    </w:p>
    <w:p>
      <w:pPr>
        <w:pStyle w:val="FirstParagraph"/>
      </w:pPr>
      <w:r>
        <w:t xml:space="preserve">The rapid adoption of AI, IoT, and renewable energy technologies has redefined the scope of an electronics engineer’s work in Dubai. The UAE government’s emphasis on sustainability has led to projects like Masdar City—a model for green urban development—where engineers design energy-efficient systems. Furthermore, Dubai’s Smart City initiative requires expertise in embedded systems and data analytics to create interconnected infrastructure, such as smart grids and real-time traffic monitoring. Electronics engineers are also integral to the UAE’s push for self-sufficiency in technology, reducing reliance on foreign imports through local innovation hubs like the Dubai Future Foundation.</w:t>
      </w:r>
    </w:p>
    <w:bookmarkEnd w:id="22"/>
    <w:bookmarkStart w:id="23" w:name="X2a1126bec6a4ca48223b77ab35049152c5e228b"/>
    <w:p>
      <w:pPr>
        <w:pStyle w:val="Heading2"/>
      </w:pPr>
      <w:r>
        <w:t xml:space="preserve">Challenges and Opportunities in Dubai’s Engineering Ecosystem</w:t>
      </w:r>
    </w:p>
    <w:p>
      <w:pPr>
        <w:pStyle w:val="FirstParagraph"/>
      </w:pPr>
      <w:r>
        <w:t xml:space="preserve">While Dubai offers unparalleled opportunities for electronics engineers, challenges such as rapid technological obsolescence, cybersecurity threats in interconnected systems, and the need for continuous professional development remain critical. Engineers must stay updated with global trends while adapting to local regulatory frameworks. For example, ensuring compliance with UAE standards for electronic components used in smart infrastructure requires rigorous testing and certification processes. However, these challenges are offset by incentives such as government-funded research grants (e.g., through the Dubai Innovation Fund) and partnerships with institutions like Khalifa University of Science and Technology.</w:t>
      </w:r>
    </w:p>
    <w:bookmarkEnd w:id="23"/>
    <w:bookmarkStart w:id="24" w:name="X0540dca7252facc22fb85cd620d29791a6ba55c"/>
    <w:p>
      <w:pPr>
        <w:pStyle w:val="Heading2"/>
      </w:pPr>
      <w:r>
        <w:t xml:space="preserve">Career Prospects for Electronics Engineers in the UAE</w:t>
      </w:r>
    </w:p>
    <w:p>
      <w:pPr>
        <w:pStyle w:val="FirstParagraph"/>
      </w:pPr>
      <w:r>
        <w:t xml:space="preserve">The demand for electronics engineers in Dubai is projected to grow exponentially due to the city’s focus on digital transformation. Career paths include roles in R&amp;D, product development, system integration, and academia. High-profile industries like aerospace (e.g., Emirates Group) and renewable energy (e.g., Solar Energy Company of the UAE) provide diverse opportunities. Additionally, Dubai’s expatriate-friendly policies attract global talent, fostering a multicultural work environment that enhances collaboration on international projects.</w:t>
      </w:r>
    </w:p>
    <w:bookmarkEnd w:id="24"/>
    <w:bookmarkStart w:id="25" w:name="academic-and-professional-development"/>
    <w:p>
      <w:pPr>
        <w:pStyle w:val="Heading2"/>
      </w:pPr>
      <w:r>
        <w:t xml:space="preserve">Academic and Professional Development</w:t>
      </w:r>
    </w:p>
    <w:p>
      <w:pPr>
        <w:pStyle w:val="FirstParagraph"/>
      </w:pPr>
      <w:r>
        <w:t xml:space="preserve">To thrive in Dubai’s competitive engineering landscape, electronics engineers must pursue continuous learning through academic programs and certifications. Universities such as the American University in Dubai (AUB) and the University of Sharjah offer specialized degrees aligned with industry needs. Furthermore, professional organizations like the Institution of Engineering and Technology (IET) provide resources for networking and skill enhancement. The UAE’s emphasis on STEM education also encourages engineers to mentor students through initiatives like “Dubai Future Accelerators,” ensuring a pipeline of skilled professionals.</w:t>
      </w:r>
    </w:p>
    <w:bookmarkEnd w:id="25"/>
    <w:bookmarkStart w:id="26" w:name="conclusion"/>
    <w:p>
      <w:pPr>
        <w:pStyle w:val="Heading2"/>
      </w:pPr>
      <w:r>
        <w:t xml:space="preserve">Conclusion</w:t>
      </w:r>
    </w:p>
    <w:p>
      <w:pPr>
        <w:pStyle w:val="FirstParagraph"/>
      </w:pPr>
      <w:r>
        <w:t xml:space="preserve">In conclusion, the role of an electronics engineer in the United Arab Emirates, particularly in Dubai, is foundational to achieving national objectives related to technological advancement and sustainability. The profession’s interdisciplinary nature—spanning academia, industry, and policy—reflects Dubai’s vision of becoming a global innovation hub. By leveraging cutting-edge technologies and fostering collaboration between public and private sectors, electronics engineers in the UAE are poised to drive economic growth while addressing global challenges such as climate change and digital inequality.</w:t>
      </w:r>
    </w:p>
    <w:p>
      <w:pPr>
        <w:pStyle w:val="BodyText"/>
      </w:pPr>
      <w:r>
        <w:rPr>
          <w:bCs/>
          <w:b/>
        </w:rPr>
        <w:t xml:space="preserve">Keywords:</w:t>
      </w:r>
      <w:r>
        <w:t xml:space="preserve"> </w:t>
      </w:r>
      <w:r>
        <w:t xml:space="preserve">Abstract academic,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Arab Emirates Dubai</dc:title>
  <dc:creator/>
  <dc:language>en</dc:language>
  <cp:keywords/>
  <dcterms:created xsi:type="dcterms:W3CDTF">2026-07-18T23:00:24Z</dcterms:created>
  <dcterms:modified xsi:type="dcterms:W3CDTF">2026-07-18T23:00:24Z</dcterms:modified>
</cp:coreProperties>
</file>

<file path=docProps/custom.xml><?xml version="1.0" encoding="utf-8"?>
<Properties xmlns="http://schemas.openxmlformats.org/officeDocument/2006/custom-properties" xmlns:vt="http://schemas.openxmlformats.org/officeDocument/2006/docPropsVTypes"/>
</file>