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bcd650e79312b30b9b67fc2c1dc1c85a1546807"/>
    <w:p>
      <w:pPr>
        <w:pStyle w:val="Heading1"/>
      </w:pPr>
      <w:r>
        <w:t xml:space="preserve">Abstract Academic: The Role of an Electronics Engineer in the Technological Landscape of United States New York City</w:t>
      </w:r>
    </w:p>
    <w:p>
      <w:pPr>
        <w:pStyle w:val="FirstParagraph"/>
      </w:pPr>
      <w:r>
        <w:t xml:space="preserve">The field of electronics engineering has evolved significantly over the past century, driven by rapid advancements in technology and the increasing demand for innovative solutions to complex problems. In this context, the United States, particularly New York City, stands as a global hub for technological innovation and economic dynamism. This abstract academic document explores the critical role of an Electronics Engineer within this vibrant urban environment, emphasizing how their expertise contributes to shaping modern infrastructure, fostering entrepreneurship, and addressing unique challenges posed by one of the world’s most densely populated metropolitan areas.</w:t>
      </w:r>
    </w:p>
    <w:bookmarkStart w:id="20" w:name="X492ee046c56180de701dc59e34ce0e29b3db8e5"/>
    <w:p>
      <w:pPr>
        <w:pStyle w:val="Heading2"/>
      </w:pPr>
      <w:r>
        <w:t xml:space="preserve">The Evolution of Electronics Engineering in New York City</w:t>
      </w:r>
    </w:p>
    <w:p>
      <w:pPr>
        <w:pStyle w:val="FirstParagraph"/>
      </w:pPr>
      <w:r>
        <w:t xml:space="preserve">New York City (NYC) has long been a nexus for scientific and technological progress. From the early 20th century, when radio engineering and telecommunications laid the foundation for modern communication systems, to the present day’s focus on smart cities, renewable energy integration, and artificial intelligence (AI), electronics engineers have played an indispensable role in driving this transformation. The city’s diverse industries—ranging from finance and healthcare to entertainment and transportation—have created a unique ecosystem where electronics engineers collaborate across disciplines to develop cutting-edge solutions.</w:t>
      </w:r>
    </w:p>
    <w:p>
      <w:pPr>
        <w:pStyle w:val="BodyText"/>
      </w:pPr>
      <w:r>
        <w:t xml:space="preserve">Notably, institutions such as the New York University Tandon School of Engineering, Columbia University, and the City College of New York have produced generations of electronics engineers who are now leading global initiatives. Their contributions are evident in projects like the development of 5G networks for urban connectivity, smart grid systems for energy efficiency, and wearable health-monitoring devices that leverage IoT (Internet of Things) technology.</w:t>
      </w:r>
    </w:p>
    <w:bookmarkEnd w:id="20"/>
    <w:bookmarkStart w:id="21" w:name="Xe959ef407a9c9ea8a12dc04043d008373a2a38a"/>
    <w:p>
      <w:pPr>
        <w:pStyle w:val="Heading2"/>
      </w:pPr>
      <w:r>
        <w:t xml:space="preserve">The Role of an Electronics Engineer in United States New York City</w:t>
      </w:r>
    </w:p>
    <w:p>
      <w:pPr>
        <w:pStyle w:val="FirstParagraph"/>
      </w:pPr>
      <w:r>
        <w:t xml:space="preserve">An Electronics Engineer in NYC is tasked with designing, analyzing, and maintaining electronic systems that underpin the city’s infrastructure. This role extends beyond traditional hardware design to encompass software integration, data analytics, and sustainable technology solutions. For instance, engineers working with the Metropolitan Transportation Authority (MTA) develop advanced signaling systems for subway networks, ensuring safety and efficiency in one of the world’s busiest transit systems.</w:t>
      </w:r>
    </w:p>
    <w:p>
      <w:pPr>
        <w:pStyle w:val="BodyText"/>
      </w:pPr>
      <w:r>
        <w:t xml:space="preserve">Moreover, electronics engineers in NYC are pivotal in addressing urban-specific challenges. The city’s high population density necessitates innovative approaches to space optimization, such as compact circuit design for embedded systems or energy-efficient microchips for smart buildings. Additionally, the integration of renewable energy sources—like solar panels and wind turbines—into the city’s power grid requires expertise in power electronics and control systems.</w:t>
      </w:r>
    </w:p>
    <w:bookmarkEnd w:id="21"/>
    <w:bookmarkStart w:id="22" w:name="Xa0cd4971304c52638631f593154f55ee7694cdb"/>
    <w:p>
      <w:pPr>
        <w:pStyle w:val="Heading2"/>
      </w:pPr>
      <w:r>
        <w:t xml:space="preserve">Educational and Professional Requirements</w:t>
      </w:r>
    </w:p>
    <w:p>
      <w:pPr>
        <w:pStyle w:val="FirstParagraph"/>
      </w:pPr>
      <w:r>
        <w:t xml:space="preserve">Becoming an Electronics Engineer in NYC requires a strong educational foundation. Most professionals hold a bachelor’s degree in electrical or electronic engineering, though many pursue advanced degrees (master’s or Ph.D.) to specialize in emerging fields like nanotechnology, AI-driven electronics, or quantum computing. Institutions in NYC offer specialized programs that align with the city’s industrial needs, such as courses on embedded systems for smart infrastructure and wireless communication protocols for urban mobility.</w:t>
      </w:r>
    </w:p>
    <w:p>
      <w:pPr>
        <w:pStyle w:val="BodyText"/>
      </w:pPr>
      <w:r>
        <w:t xml:space="preserve">Professional licensure is also critical. Engineers must pass the Fundamentals of Engineering (FE) exam and later the Professional Engineer (PE) exam to practice independently. Certifications in areas like IEEE standards or industry-specific technologies (e.g., FPGA design, RF engineering) further enhance employability and credibility.</w:t>
      </w:r>
    </w:p>
    <w:bookmarkEnd w:id="22"/>
    <w:bookmarkStart w:id="23" w:name="Xcf953d66b0acbde45cef7e11eb316a28002e9c0"/>
    <w:p>
      <w:pPr>
        <w:pStyle w:val="Heading2"/>
      </w:pPr>
      <w:r>
        <w:t xml:space="preserve">Opportunities and Challenges for Electronics Engineers in New York City</w:t>
      </w:r>
    </w:p>
    <w:p>
      <w:pPr>
        <w:pStyle w:val="FirstParagraph"/>
      </w:pPr>
      <w:r>
        <w:t xml:space="preserve">NYC offers unparalleled opportunities for electronics engineers due to its concentration of tech startups, research institutions, and multinational corporations. The city is home to innovation districts like Silicon Alley, where entrepreneurs and engineers collaborate on projects ranging from drone delivery systems to AI-powered healthcare diagnostics. Additionally, the presence of global firms such as IBM, Verizon, and Google provides access to cutting-edge research facilities and mentorship programs.</w:t>
      </w:r>
    </w:p>
    <w:p>
      <w:pPr>
        <w:pStyle w:val="BodyText"/>
      </w:pPr>
      <w:r>
        <w:t xml:space="preserve">However, working in NYC also presents unique challenges. The fast-paced environment demands rapid prototyping and adaptability to meet tight deadlines. Engineers must navigate regulatory frameworks governing urban development, such as zoning laws for smart infrastructure projects or data privacy regulations for IoT applications. Furthermore, the city’s aging infrastructure requires engineers to retrofit legacy systems with modern technologies without disrupting daily operations.</w:t>
      </w:r>
    </w:p>
    <w:bookmarkEnd w:id="23"/>
    <w:bookmarkStart w:id="24" w:name="X56157253919b46f800d16630610c142cea84e7e"/>
    <w:p>
      <w:pPr>
        <w:pStyle w:val="Heading2"/>
      </w:pPr>
      <w:r>
        <w:t xml:space="preserve">Case Studies: Electronics Engineering in Action</w:t>
      </w:r>
    </w:p>
    <w:p>
      <w:pPr>
        <w:pStyle w:val="FirstParagraph"/>
      </w:pPr>
      <w:r>
        <w:t xml:space="preserve">One notable example is the development of NYC’s Smart City initiative, which leverages electronics engineering to enhance urban living. Engineers designed sensor networks for real-time traffic monitoring, reducing congestion and pollution. Another case involves the integration of AI-powered cameras in public safety systems, enabling efficient crowd management during large-scale events.</w:t>
      </w:r>
    </w:p>
    <w:p>
      <w:pPr>
        <w:pStyle w:val="BodyText"/>
      </w:pPr>
      <w:r>
        <w:t xml:space="preserve">In the healthcare sector, electronics engineers have collaborated with hospitals to develop telemedicine platforms using low-latency communication systems. These innovations became critical during the COVID-19 pandemic, allowing remote patient monitoring and virtual consultations.</w:t>
      </w:r>
    </w:p>
    <w:bookmarkEnd w:id="24"/>
    <w:bookmarkStart w:id="25" w:name="X62f3b791497f15897f01891ede5a52f1220e974"/>
    <w:p>
      <w:pPr>
        <w:pStyle w:val="Heading2"/>
      </w:pPr>
      <w:r>
        <w:t xml:space="preserve">Future Trends and the Electronics Engineer’s Role</w:t>
      </w:r>
    </w:p>
    <w:p>
      <w:pPr>
        <w:pStyle w:val="FirstParagraph"/>
      </w:pPr>
      <w:r>
        <w:t xml:space="preserve">The future of electronics engineering in NYC is poised for transformative growth. Emerging technologies like 6G networks, edge computing, and quantum sensors will redefine how engineers approach system design. For instance, the deployment of 6G could enable ultra-reliable communication for autonomous vehicles in Manhattan’s busy streets. Similarly, quantum computing research at institutions like the Brookhaven National Laboratory may lead to breakthroughs in materials science and encryption technologies.</w:t>
      </w:r>
    </w:p>
    <w:p>
      <w:pPr>
        <w:pStyle w:val="BodyText"/>
      </w:pPr>
      <w:r>
        <w:t xml:space="preserve">As NYC continues to grow as a global tech leader, electronics engineers will remain at the forefront of innovation. Their ability to bridge theoretical concepts with practical applications will be crucial in addressing both local and global challenges, ensuring that the city remains a beacon of technological advancement.</w:t>
      </w:r>
    </w:p>
    <w:bookmarkEnd w:id="25"/>
    <w:bookmarkStart w:id="26" w:name="conclusion"/>
    <w:p>
      <w:pPr>
        <w:pStyle w:val="Heading2"/>
      </w:pPr>
      <w:r>
        <w:t xml:space="preserve">Conclusion</w:t>
      </w:r>
    </w:p>
    <w:p>
      <w:pPr>
        <w:pStyle w:val="FirstParagraph"/>
      </w:pPr>
      <w:r>
        <w:t xml:space="preserve">In summary, an Electronics Engineer in United States New York City operates at the intersection of academia, industry, and urban development. Their work is vital to maintaining the city’s infrastructure, fostering economic growth, and addressing societal needs through technology. As NYC evolves into a smarter, more sustainable metropolis, the role of electronics engineers will only become more dynamic and impactful. By combining technical expertise with interdisciplinary collaboration, these professionals will continue to shape the future of urban life in one of the world’s most influential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United States New York City</dc:title>
  <dc:creator/>
  <dc:language>en</dc:language>
  <cp:keywords/>
  <dcterms:created xsi:type="dcterms:W3CDTF">2026-07-23T09:20:12Z</dcterms:created>
  <dcterms:modified xsi:type="dcterms:W3CDTF">2026-07-23T09:20:12Z</dcterms:modified>
</cp:coreProperties>
</file>

<file path=docProps/custom.xml><?xml version="1.0" encoding="utf-8"?>
<Properties xmlns="http://schemas.openxmlformats.org/officeDocument/2006/custom-properties" xmlns:vt="http://schemas.openxmlformats.org/officeDocument/2006/docPropsVTypes"/>
</file>