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e0c3f4711f00895e933de6b01a798c625eb98a"/>
    <w:p>
      <w:pPr>
        <w:pStyle w:val="Heading1"/>
      </w:pPr>
      <w:r>
        <w:t xml:space="preserve">Abstract Academic: The Role of Environmental Engineers in Sustainable Development for Afghanistan Kabul</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Environmental Engineer</w:t>
      </w:r>
      <w:r>
        <w:t xml:space="preserve">s in addressing environmental challenges specific to</w:t>
      </w:r>
      <w:r>
        <w:t xml:space="preserve"> </w:t>
      </w:r>
      <w:r>
        <w:rPr>
          <w:iCs/>
          <w:i/>
        </w:rPr>
        <w:t xml:space="preserve">Afghanistan Kabul</w:t>
      </w:r>
      <w:r>
        <w:t xml:space="preserve">. As a rapidly urbanizing capital city grappling with pollution, resource scarcity, and climate vulnerabilities, Kabul requires specialized expertise to balance development with ecological sustainability. The abstract academic examines the unique responsibilities of environmental engineers in this context, highlighting their contributions to public health, infrastructure resilience, and long-term socio-economic growth. By integrating scientific principles with local cultural and political dynamics, these professionals are pivotal in shaping a sustainable future for Afghanistan’s most populous region.</w:t>
      </w:r>
    </w:p>
    <w:bookmarkStart w:id="20" w:name="introduction"/>
    <w:p>
      <w:pPr>
        <w:pStyle w:val="Heading2"/>
      </w:pPr>
      <w:r>
        <w:t xml:space="preserve">1. Introduction</w:t>
      </w:r>
    </w:p>
    <w:p>
      <w:pPr>
        <w:pStyle w:val="FirstParagraph"/>
      </w:pPr>
      <w:r>
        <w:t xml:space="preserve">The</w:t>
      </w:r>
      <w:r>
        <w:t xml:space="preserve"> </w:t>
      </w:r>
      <w:r>
        <w:rPr>
          <w:bCs/>
          <w:b/>
        </w:rPr>
        <w:t xml:space="preserve">Environmental Engineer</w:t>
      </w:r>
      <w:r>
        <w:t xml:space="preserve"> </w:t>
      </w:r>
      <w:r>
        <w:t xml:space="preserve">profession has gained increasing relevance in the 21st century, particularly in regions facing environmental degradation exacerbated by climate change, rapid urbanization, and industrialization. In</w:t>
      </w:r>
      <w:r>
        <w:t xml:space="preserve"> </w:t>
      </w:r>
      <w:r>
        <w:rPr>
          <w:iCs/>
          <w:i/>
        </w:rPr>
        <w:t xml:space="preserve">Afghanistan Kabul</w:t>
      </w:r>
      <w:r>
        <w:t xml:space="preserve">, these challenges are compounded by historical conflict, limited infrastructure investment, and a growing population. This abstract academic investigates how</w:t>
      </w:r>
      <w:r>
        <w:t xml:space="preserve"> </w:t>
      </w:r>
      <w:r>
        <w:rPr>
          <w:bCs/>
          <w:b/>
        </w:rPr>
        <w:t xml:space="preserve">Environmental Engineer</w:t>
      </w:r>
      <w:r>
        <w:t xml:space="preserve">s can address the multifaceted issues of air quality, water scarcity, waste management, and energy efficiency in Kabul while aligning their efforts with Afghanistan’s national development goals.</w:t>
      </w:r>
    </w:p>
    <w:bookmarkEnd w:id="20"/>
    <w:bookmarkStart w:id="21" w:name="X3eca8fcf3ab3f128de11a12a81f240913f34af2"/>
    <w:p>
      <w:pPr>
        <w:pStyle w:val="Heading2"/>
      </w:pPr>
      <w:r>
        <w:t xml:space="preserve">2. Environmental Challenges in Afghanistan Kabul</w:t>
      </w:r>
    </w:p>
    <w:p>
      <w:pPr>
        <w:pStyle w:val="FirstParagraph"/>
      </w:pPr>
      <w:r>
        <w:rPr>
          <w:iCs/>
          <w:i/>
        </w:rPr>
        <w:t xml:space="preserve">Afghanistan Kabul</w:t>
      </w:r>
      <w:r>
        <w:t xml:space="preserve">, as the capital and largest city of the country, experiences severe environmental stressors. Air pollution from vehicle emissions, industrial activity, and open burning is a critical public health concern. The city’s water supply is vulnerable to contamination due to aging infrastructure and inadequate sanitation systems. Additionally, solid waste management remains inefficient, with landfills often overflowing into residential areas or water bodies. Climate change further threatens Kabul through unpredictable rainfall patterns and glacial melt from surrounding mountains, which impact water availability for agriculture and urban consumption.</w:t>
      </w:r>
    </w:p>
    <w:bookmarkEnd w:id="21"/>
    <w:bookmarkStart w:id="22" w:name="Xda1f68db9bdcd9887b9460a09d146f18aa10078"/>
    <w:p>
      <w:pPr>
        <w:pStyle w:val="Heading2"/>
      </w:pPr>
      <w:r>
        <w:t xml:space="preserve">3. The Role of Environmental Engineers in Kabul</w:t>
      </w:r>
    </w:p>
    <w:p>
      <w:pPr>
        <w:pStyle w:val="FirstParagraph"/>
      </w:pPr>
      <w:r>
        <w:rPr>
          <w:bCs/>
          <w:b/>
        </w:rPr>
        <w:t xml:space="preserve">Environmental Engineer</w:t>
      </w:r>
      <w:r>
        <w:t xml:space="preserve">s in</w:t>
      </w:r>
      <w:r>
        <w:t xml:space="preserve"> </w:t>
      </w:r>
      <w:r>
        <w:rPr>
          <w:iCs/>
          <w:i/>
        </w:rPr>
        <w:t xml:space="preserve">Afghanistan Kabul</w:t>
      </w:r>
      <w:r>
        <w:t xml:space="preserve"> </w:t>
      </w:r>
      <w:r>
        <w:t xml:space="preserve">must adopt a multidisciplinary approach to mitigate these challenges. Their responsibilities include designing sustainable infrastructure, implementing pollution control technologies, and promoting resource conservation practices. For instance, they may work on:</w:t>
      </w:r>
    </w:p>
    <w:p>
      <w:pPr>
        <w:numPr>
          <w:ilvl w:val="0"/>
          <w:numId w:val="1001"/>
        </w:numPr>
        <w:pStyle w:val="Compact"/>
      </w:pPr>
      <w:r>
        <w:t xml:space="preserve">Developing wastewater treatment systems to reduce contamination of Kabul’s rivers and groundwater.</w:t>
      </w:r>
    </w:p>
    <w:p>
      <w:pPr>
        <w:numPr>
          <w:ilvl w:val="0"/>
          <w:numId w:val="1001"/>
        </w:numPr>
        <w:pStyle w:val="Compact"/>
      </w:pPr>
      <w:r>
        <w:t xml:space="preserve">Crafting air quality monitoring frameworks to identify pollution sources and recommend mitigation strategies.</w:t>
      </w:r>
    </w:p>
    <w:p>
      <w:pPr>
        <w:numPr>
          <w:ilvl w:val="0"/>
          <w:numId w:val="1001"/>
        </w:numPr>
        <w:pStyle w:val="Compact"/>
      </w:pPr>
      <w:r>
        <w:t xml:space="preserve">Innovating waste-to-energy solutions or recycling programs tailored to Kabul’s socio-economic context.</w:t>
      </w:r>
    </w:p>
    <w:p>
      <w:pPr>
        <w:numPr>
          <w:ilvl w:val="0"/>
          <w:numId w:val="1001"/>
        </w:numPr>
        <w:pStyle w:val="Compact"/>
      </w:pPr>
      <w:r>
        <w:t xml:space="preserve">Conducting environmental impact assessments for new construction projects to ensure compliance with ecological standards.</w:t>
      </w:r>
    </w:p>
    <w:p>
      <w:pPr>
        <w:pStyle w:val="FirstParagraph"/>
      </w:pPr>
      <w:r>
        <w:t xml:space="preserve">Moreover, these professionals play a vital role in educating local communities and policymakers about sustainable practices. In a region where environmental awareness is often limited,</w:t>
      </w:r>
      <w:r>
        <w:t xml:space="preserve"> </w:t>
      </w:r>
      <w:r>
        <w:rPr>
          <w:bCs/>
          <w:b/>
        </w:rPr>
        <w:t xml:space="preserve">Environmental Engineer</w:t>
      </w:r>
      <w:r>
        <w:t xml:space="preserve">s must act as both technical experts and advocates for change.</w:t>
      </w:r>
    </w:p>
    <w:bookmarkEnd w:id="22"/>
    <w:bookmarkStart w:id="23" w:name="X7f7aa0cc9bb2c21dc4297ff4cce4ca6586409b5"/>
    <w:p>
      <w:pPr>
        <w:pStyle w:val="Heading2"/>
      </w:pPr>
      <w:r>
        <w:t xml:space="preserve">4. Strategies for Sustainable Development in Kabul</w:t>
      </w:r>
    </w:p>
    <w:p>
      <w:pPr>
        <w:pStyle w:val="FirstParagraph"/>
      </w:pPr>
      <w:r>
        <w:t xml:space="preserve">To address the unique needs of</w:t>
      </w:r>
      <w:r>
        <w:t xml:space="preserve"> </w:t>
      </w:r>
      <w:r>
        <w:rPr>
          <w:iCs/>
          <w:i/>
        </w:rPr>
        <w:t xml:space="preserve">Afghanistan Kabul</w:t>
      </w:r>
      <w:r>
        <w:t xml:space="preserve">,</w:t>
      </w:r>
      <w:r>
        <w:t xml:space="preserve"> </w:t>
      </w:r>
      <w:r>
        <w:rPr>
          <w:bCs/>
          <w:b/>
        </w:rPr>
        <w:t xml:space="preserve">Environmental Engineer</w:t>
      </w:r>
      <w:r>
        <w:t xml:space="preserve">s must prioritize strategies that are culturally appropriate, economically viable, and technically feasible. Key initiatives include:</w:t>
      </w:r>
    </w:p>
    <w:p>
      <w:pPr>
        <w:numPr>
          <w:ilvl w:val="0"/>
          <w:numId w:val="1002"/>
        </w:numPr>
        <w:pStyle w:val="Compact"/>
      </w:pPr>
      <w:r>
        <w:rPr>
          <w:bCs/>
          <w:b/>
        </w:rPr>
        <w:t xml:space="preserve">Urban Green Spaces:</w:t>
      </w:r>
      <w:r>
        <w:t xml:space="preserve"> </w:t>
      </w:r>
      <w:r>
        <w:t xml:space="preserve">Creating parks and green belts to reduce urban heat islands, improve air quality, and provide recreational spaces for residents.</w:t>
      </w:r>
    </w:p>
    <w:p>
      <w:pPr>
        <w:numPr>
          <w:ilvl w:val="0"/>
          <w:numId w:val="1002"/>
        </w:numPr>
        <w:pStyle w:val="Compact"/>
      </w:pPr>
      <w:r>
        <w:rPr>
          <w:bCs/>
          <w:b/>
        </w:rPr>
        <w:t xml:space="preserve">Water Conservation Technologies:</w:t>
      </w:r>
      <w:r>
        <w:t xml:space="preserve"> </w:t>
      </w:r>
      <w:r>
        <w:t xml:space="preserve">Implementing rainwater harvesting systems and low-flow irrigation methods to combat water scarcity in agricultural areas near Kabul.</w:t>
      </w:r>
    </w:p>
    <w:p>
      <w:pPr>
        <w:numPr>
          <w:ilvl w:val="0"/>
          <w:numId w:val="1002"/>
        </w:numPr>
        <w:pStyle w:val="Compact"/>
      </w:pPr>
      <w:r>
        <w:rPr>
          <w:bCs/>
          <w:b/>
        </w:rPr>
        <w:t xml:space="preserve">Renewable Energy Integration:</w:t>
      </w:r>
      <w:r>
        <w:t xml:space="preserve"> </w:t>
      </w:r>
      <w:r>
        <w:t xml:space="preserve">Promoting solar energy adoption for households and small businesses, given the city’s high solar irradiance potential.</w:t>
      </w:r>
    </w:p>
    <w:p>
      <w:pPr>
        <w:numPr>
          <w:ilvl w:val="0"/>
          <w:numId w:val="1002"/>
        </w:numPr>
        <w:pStyle w:val="Compact"/>
      </w:pPr>
      <w:r>
        <w:rPr>
          <w:bCs/>
          <w:b/>
        </w:rPr>
        <w:t xml:space="preserve">Public-Private Partnerships:</w:t>
      </w:r>
      <w:r>
        <w:t xml:space="preserve"> </w:t>
      </w:r>
      <w:r>
        <w:t xml:space="preserve">Collaborating with local governments and international NGOs to fund large-scale environmental projects, such as upgrading Kabul’s waste management systems.</w:t>
      </w:r>
    </w:p>
    <w:p>
      <w:pPr>
        <w:pStyle w:val="FirstParagraph"/>
      </w:pPr>
      <w:r>
        <w:t xml:space="preserve">Critical to these efforts is the integration of traditional knowledge with modern engineering solutions. For example, leveraging historical water management practices from Afghan communities could inform innovative approaches to water distribution in Kabul.</w:t>
      </w:r>
    </w:p>
    <w:bookmarkEnd w:id="23"/>
    <w:bookmarkStart w:id="24" w:name="X5a1d7fb3c43c49c6b0b8ba782950f9d9eb4e633"/>
    <w:p>
      <w:pPr>
        <w:pStyle w:val="Heading2"/>
      </w:pPr>
      <w:r>
        <w:t xml:space="preserve">5. Case Studies and Examples from Afghanistan Kabul</w:t>
      </w:r>
    </w:p>
    <w:p>
      <w:pPr>
        <w:pStyle w:val="FirstParagraph"/>
      </w:pPr>
      <w:r>
        <w:t xml:space="preserve">This abstract academic highlights hypothetical yet plausible scenarios where</w:t>
      </w:r>
      <w:r>
        <w:t xml:space="preserve"> </w:t>
      </w:r>
      <w:r>
        <w:rPr>
          <w:bCs/>
          <w:b/>
        </w:rPr>
        <w:t xml:space="preserve">Environmental Engineer</w:t>
      </w:r>
      <w:r>
        <w:t xml:space="preserve">s have made a difference in</w:t>
      </w:r>
      <w:r>
        <w:t xml:space="preserve"> </w:t>
      </w:r>
      <w:r>
        <w:rPr>
          <w:iCs/>
          <w:i/>
        </w:rPr>
        <w:t xml:space="preserve">Afghanistan Kabul</w:t>
      </w:r>
      <w:r>
        <w:t xml:space="preserve">. For instance:</w:t>
      </w:r>
    </w:p>
    <w:p>
      <w:pPr>
        <w:numPr>
          <w:ilvl w:val="0"/>
          <w:numId w:val="1003"/>
        </w:numPr>
        <w:pStyle w:val="Compact"/>
      </w:pPr>
      <w:r>
        <w:rPr>
          <w:bCs/>
          <w:b/>
        </w:rPr>
        <w:t xml:space="preserve">Project 1:</w:t>
      </w:r>
      <w:r>
        <w:t xml:space="preserve"> </w:t>
      </w:r>
      <w:r>
        <w:t xml:space="preserve">A pilot program to install biogas digesters in rural areas surrounding Kabul, converting organic waste into clean energy while reducing methane emissions.</w:t>
      </w:r>
    </w:p>
    <w:p>
      <w:pPr>
        <w:numPr>
          <w:ilvl w:val="0"/>
          <w:numId w:val="1003"/>
        </w:numPr>
        <w:pStyle w:val="Compact"/>
      </w:pPr>
      <w:r>
        <w:rPr>
          <w:bCs/>
          <w:b/>
        </w:rPr>
        <w:t xml:space="preserve">Project 2:</w:t>
      </w:r>
      <w:r>
        <w:t xml:space="preserve"> </w:t>
      </w:r>
      <w:r>
        <w:t xml:space="preserve">An initiative to retrofit public buildings with solar panels, funded by international donors and overseen by local</w:t>
      </w:r>
      <w:r>
        <w:t xml:space="preserve"> </w:t>
      </w:r>
      <w:r>
        <w:rPr>
          <w:bCs/>
          <w:b/>
        </w:rPr>
        <w:t xml:space="preserve">Environmental Engineer</w:t>
      </w:r>
      <w:r>
        <w:t xml:space="preserve">s.</w:t>
      </w:r>
    </w:p>
    <w:p>
      <w:pPr>
        <w:numPr>
          <w:ilvl w:val="0"/>
          <w:numId w:val="1003"/>
        </w:numPr>
        <w:pStyle w:val="Compact"/>
      </w:pPr>
      <w:r>
        <w:rPr>
          <w:bCs/>
          <w:b/>
        </w:rPr>
        <w:t xml:space="preserve">Project 3:</w:t>
      </w:r>
      <w:r>
        <w:t xml:space="preserve"> </w:t>
      </w:r>
      <w:r>
        <w:t xml:space="preserve">A community-based recycling program targeting Kabul’s informal settlements, designed to reduce landfill overflow and create jobs for waste pickers.</w:t>
      </w:r>
    </w:p>
    <w:p>
      <w:pPr>
        <w:pStyle w:val="FirstParagraph"/>
      </w:pPr>
      <w:r>
        <w:t xml:space="preserve">These examples underscore the transformative potential of</w:t>
      </w:r>
      <w:r>
        <w:t xml:space="preserve"> </w:t>
      </w:r>
      <w:r>
        <w:rPr>
          <w:bCs/>
          <w:b/>
        </w:rPr>
        <w:t xml:space="preserve">Environmental Engineer</w:t>
      </w:r>
      <w:r>
        <w:t xml:space="preserve">s in fostering resilience against environmental threats while improving quality of life in</w:t>
      </w:r>
      <w:r>
        <w:t xml:space="preserve"> </w:t>
      </w:r>
      <w:r>
        <w:rPr>
          <w:iCs/>
          <w:i/>
        </w:rPr>
        <w:t xml:space="preserve">Afghanistan Kabul</w:t>
      </w:r>
      <w:r>
        <w:t xml:space="preserve">.</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Environmental Engineer</w:t>
      </w:r>
      <w:r>
        <w:t xml:space="preserve">s in</w:t>
      </w:r>
      <w:r>
        <w:t xml:space="preserve"> </w:t>
      </w:r>
      <w:r>
        <w:rPr>
          <w:iCs/>
          <w:i/>
        </w:rPr>
        <w:t xml:space="preserve">Afghanistan Kabul</w:t>
      </w:r>
      <w:r>
        <w:t xml:space="preserve"> </w:t>
      </w:r>
      <w:r>
        <w:t xml:space="preserve">is indispensable to achieving sustainable development goals. By addressing pressing issues like pollution, resource scarcity, and climate vulnerability through technical innovation and community engagement, these professionals contribute to both environmental protection and socio-economic progress. This abstract academic emphasizes the need for increased investment in environmental engineering education and infrastructure in</w:t>
      </w:r>
      <w:r>
        <w:t xml:space="preserve"> </w:t>
      </w:r>
      <w:r>
        <w:rPr>
          <w:iCs/>
          <w:i/>
        </w:rPr>
        <w:t xml:space="preserve">Afghanistan Kabul</w:t>
      </w:r>
      <w:r>
        <w:t xml:space="preserve">, ensuring that future generations inherit a healthier, more sustainable urban environment.</w:t>
      </w:r>
    </w:p>
    <w:p>
      <w:pPr>
        <w:pStyle w:val="BodyText"/>
      </w:pPr>
      <w:r>
        <w:rPr>
          <w:bCs/>
          <w:b/>
        </w:rPr>
        <w:t xml:space="preserve">Keywords:</w:t>
      </w:r>
      <w:r>
        <w:t xml:space="preserve"> </w:t>
      </w:r>
      <w:r>
        <w:t xml:space="preserve">Environmental Engineer, Afghanistan Kabul, Sustainable Development, Air Pollution, Water Scarcity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Afghanistan Kabul</dc:title>
  <dc:creator/>
  <dc:language>en</dc:language>
  <cp:keywords/>
  <dcterms:created xsi:type="dcterms:W3CDTF">2026-07-19T22:02:53Z</dcterms:created>
  <dcterms:modified xsi:type="dcterms:W3CDTF">2026-07-19T22:02:53Z</dcterms:modified>
</cp:coreProperties>
</file>

<file path=docProps/custom.xml><?xml version="1.0" encoding="utf-8"?>
<Properties xmlns="http://schemas.openxmlformats.org/officeDocument/2006/custom-properties" xmlns:vt="http://schemas.openxmlformats.org/officeDocument/2006/docPropsVTypes"/>
</file>