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c4d420bec50a72ecc1dbe040f182fcf4295130b"/>
    <w:p>
      <w:pPr>
        <w:pStyle w:val="Heading1"/>
      </w:pPr>
      <w:r>
        <w:t xml:space="preserve">Abstract Academic Document: The Role of Environmental Engineers in Sustainable Development in China’s Shanghai</w:t>
      </w:r>
    </w:p>
    <w:p>
      <w:pPr>
        <w:pStyle w:val="FirstParagraph"/>
      </w:pPr>
      <w:r>
        <w:rPr>
          <w:bCs/>
          <w:b/>
        </w:rPr>
        <w:t xml:space="preserve">Keywords:</w:t>
      </w:r>
      <w:r>
        <w:t xml:space="preserve"> </w:t>
      </w:r>
      <w:r>
        <w:t xml:space="preserve">Abstract academic, Environmental Engineer, China Shanghai.</w:t>
      </w:r>
    </w:p>
    <w:bookmarkStart w:id="20" w:name="introduction"/>
    <w:p>
      <w:pPr>
        <w:pStyle w:val="Heading2"/>
      </w:pPr>
      <w:r>
        <w:t xml:space="preserve">Introduction</w:t>
      </w:r>
    </w:p>
    <w:p>
      <w:pPr>
        <w:pStyle w:val="FirstParagraph"/>
      </w:pPr>
      <w:r>
        <w:t xml:space="preserve">The role of the environmental engineer has become increasingly critical in addressing complex ecological challenges posed by rapid urbanization and industrial growth. In a city like Shanghai, China—where economic expansion is juxtaposed with environmental degradation—the contributions of environmental engineers are pivotal to achieving sustainable development goals. This abstract academic document explores the multifaceted responsibilities of an Environmental Engineer operating within the socio-economic and regulatory framework of China’s Shanghai. By integrating technical expertise with policy-driven strategies, these professionals are tasked with mitigating pollution, managing natural resources, and fostering resilience against climate change in one of the world’s most densely populated megacities.</w:t>
      </w:r>
    </w:p>
    <w:bookmarkEnd w:id="20"/>
    <w:bookmarkStart w:id="21" w:name="X7f2aea9da859863b68e867b421bf8eee04aafca"/>
    <w:p>
      <w:pPr>
        <w:pStyle w:val="Heading2"/>
      </w:pPr>
      <w:r>
        <w:t xml:space="preserve">Contextual Background: Environmental Challenges in Shanghai</w:t>
      </w:r>
    </w:p>
    <w:p>
      <w:pPr>
        <w:pStyle w:val="FirstParagraph"/>
      </w:pPr>
      <w:r>
        <w:t xml:space="preserve">Shanghai, the economic and financial hub of China, faces unique environmental challenges stemming from its status as a global metropolis. With a population exceeding 24 million and an annual GDP growth rate that outpaces many developed nations, Shanghai’s environmental systems are under immense pressure. Key issues include air pollution from industrial activities and vehicular emissions, water quality degradation in the Yangtze River Delta, and the risk of flooding due to rising sea levels. Additionally, the city’s rapid urbanization has led to increased solid waste generation and habitat fragmentation. These challenges demand innovative solutions grounded in environmental engineering principles.</w:t>
      </w:r>
    </w:p>
    <w:p>
      <w:pPr>
        <w:pStyle w:val="BodyText"/>
      </w:pPr>
      <w:r>
        <w:t xml:space="preserve">As an Environmental Engineer in Shanghai, professionals must navigate a complex interplay of local regulations, national policies (such as China’s 14th Five-Year Plan), and global environmental standards. The Chinese government’s commitment to achieving carbon neutrality by 2060 has intensified the need for engineers to design systems that reduce greenhouse gas emissions while supporting economic growth. For instance, Shanghai’s push toward renewable energy integration—such as solar farms and offshore wind projects—requires the expertise of environmental engineers to ensure technical feasibility and ecological compatibility.</w:t>
      </w:r>
    </w:p>
    <w:bookmarkEnd w:id="21"/>
    <w:bookmarkStart w:id="22" w:name="X8f1d944e1459c7fcf414026f8f2ef3d0380c2bb"/>
    <w:p>
      <w:pPr>
        <w:pStyle w:val="Heading2"/>
      </w:pPr>
      <w:r>
        <w:t xml:space="preserve">Key Responsibilities of an Environmental Engineer in Shanghai</w:t>
      </w:r>
    </w:p>
    <w:p>
      <w:pPr>
        <w:pStyle w:val="FirstParagraph"/>
      </w:pPr>
      <w:r>
        <w:t xml:space="preserve">The role of an Environmental Engineer in Shanghai encompasses a wide range of tasks, including pollution control, waste management, water resource management, and climate resilience planning. One of the primary responsibilities involves developing air quality monitoring systems to comply with China’s stringent standards for particulate matter (PM2.5) and sulfur dioxide emissions. Engineers must also design advanced wastewater treatment facilities to address contamination from industrial effluents and urban runoff.</w:t>
      </w:r>
    </w:p>
    <w:p>
      <w:pPr>
        <w:pStyle w:val="BodyText"/>
      </w:pPr>
      <w:r>
        <w:t xml:space="preserve">In the context of waste management, Shanghai has implemented a four-category waste sorting system aimed at reducing landfill usage and promoting recycling. Environmental engineers play a central role in optimizing these systems through the deployment of smart technologies, such as IoT-enabled waste bins and AI-driven sorting algorithms. Furthermore, they contribute to urban planning initiatives by integrating green infrastructure—such as permeable pavements and rain gardens—to mitigate the risks of urban flooding.</w:t>
      </w:r>
    </w:p>
    <w:bookmarkEnd w:id="22"/>
    <w:bookmarkStart w:id="23" w:name="Xea26215508363202210f548613937e432cb9a7b"/>
    <w:p>
      <w:pPr>
        <w:pStyle w:val="Heading2"/>
      </w:pPr>
      <w:r>
        <w:t xml:space="preserve">Technological Innovations in Environmental Engineering</w:t>
      </w:r>
    </w:p>
    <w:p>
      <w:pPr>
        <w:pStyle w:val="FirstParagraph"/>
      </w:pPr>
      <w:r>
        <w:t xml:space="preserve">The application of cutting-edge technologies is a cornerstone of modern environmental engineering practices. In Shanghai, engineers leverage geographic information systems (GIS), remote sensing, and big data analytics to monitor environmental conditions in real time. For example, GIS mapping has been instrumental in identifying high-risk zones for air pollution and guiding the placement of green buffers around industrial areas.</w:t>
      </w:r>
    </w:p>
    <w:p>
      <w:pPr>
        <w:pStyle w:val="BodyText"/>
      </w:pPr>
      <w:r>
        <w:t xml:space="preserve">Another innovation is the use of bioremediation techniques to restore contaminated soils and water bodies. In Shanghai’s coastal regions, engineers collaborate with marine biologists to rehabilitate ecosystems affected by industrial discharge. Additionally, carbon capture and storage (CCS) technologies are being tested in Shanghai’s power plants as part of China’s broader strategy to decarbonize its energy sector.</w:t>
      </w:r>
    </w:p>
    <w:bookmarkEnd w:id="23"/>
    <w:bookmarkStart w:id="24" w:name="policy-and-regulatory-framework"/>
    <w:p>
      <w:pPr>
        <w:pStyle w:val="Heading2"/>
      </w:pPr>
      <w:r>
        <w:t xml:space="preserve">Policy and Regulatory Framework</w:t>
      </w:r>
    </w:p>
    <w:p>
      <w:pPr>
        <w:pStyle w:val="FirstParagraph"/>
      </w:pPr>
      <w:r>
        <w:t xml:space="preserve">Environmental engineers in Shanghai must align their projects with both local and national regulations. The city’s Environmental Protection Bureau enforces strict guidelines on emissions, land use, and resource conservation. For instance, the implementation of the "Shanghai Green Building Standards" requires engineers to incorporate energy-efficient designs into new construction projects.</w:t>
      </w:r>
    </w:p>
    <w:p>
      <w:pPr>
        <w:pStyle w:val="BodyText"/>
      </w:pPr>
      <w:r>
        <w:t xml:space="preserve">Moreover, international agreements such as the Paris Agreement influence environmental engineering practices in Shanghai. Engineers often collaborate with global organizations like the United Nations Environment Programme (UNEP) to adopt best practices and secure funding for sustainability initiatives. This alignment ensures that Shanghai remains a leader in China’s efforts to balance economic growth with environmental stewardship.</w:t>
      </w:r>
    </w:p>
    <w:bookmarkEnd w:id="24"/>
    <w:bookmarkStart w:id="25" w:name="X3e19bdfaf52ca856c8f6a89a71c1757406dac50"/>
    <w:p>
      <w:pPr>
        <w:pStyle w:val="Heading2"/>
      </w:pPr>
      <w:r>
        <w:t xml:space="preserve">Case Studies: Success Stories from Shanghai</w:t>
      </w:r>
    </w:p>
    <w:p>
      <w:pPr>
        <w:pStyle w:val="FirstParagraph"/>
      </w:pPr>
      <w:r>
        <w:t xml:space="preserve">Several case studies illustrate the impact of environmental engineers in Shanghai. One notable example is the transformation of the Chongming Island into an ecological demonstration zone. Engineers designed wetland restoration projects that have significantly improved biodiversity while providing natural flood control benefits.</w:t>
      </w:r>
    </w:p>
    <w:p>
      <w:pPr>
        <w:pStyle w:val="BodyText"/>
      </w:pPr>
      <w:r>
        <w:t xml:space="preserve">Another success story involves the integration of green roofs and vertical gardens in Shanghai’s urban skyline. These initiatives, pioneered by environmental engineers, have reduced urban heat island effects and enhanced air quality in high-density neighborhoods.</w:t>
      </w:r>
    </w:p>
    <w:bookmarkEnd w:id="25"/>
    <w:bookmarkStart w:id="26" w:name="challenges-and-future-directions"/>
    <w:p>
      <w:pPr>
        <w:pStyle w:val="Heading2"/>
      </w:pPr>
      <w:r>
        <w:t xml:space="preserve">Challenges and Future Directions</w:t>
      </w:r>
    </w:p>
    <w:p>
      <w:pPr>
        <w:pStyle w:val="FirstParagraph"/>
      </w:pPr>
      <w:r>
        <w:t xml:space="preserve">Despite progress, environmental engineers in Shanghai face challenges such as rapid population growth, limited land for infrastructure expansion, and the need to balance economic priorities with ecological preservation. Addressing these issues requires interdisciplinary collaboration and continuous innovation.</w:t>
      </w:r>
    </w:p>
    <w:p>
      <w:pPr>
        <w:pStyle w:val="BodyText"/>
      </w:pPr>
      <w:r>
        <w:t xml:space="preserve">Looking ahead, the role of the Environmental Engineer in Shanghai will be shaped by advancements in AI-driven environmental modeling, circular economy principles, and public-private partnerships. As China aims to become a global leader in sustainability, Shanghai’s engineers will play a crucial role in setting precedents for other megacities worldwide.</w:t>
      </w:r>
    </w:p>
    <w:bookmarkEnd w:id="26"/>
    <w:bookmarkStart w:id="27" w:name="conclusion"/>
    <w:p>
      <w:pPr>
        <w:pStyle w:val="Heading2"/>
      </w:pPr>
      <w:r>
        <w:t xml:space="preserve">Conclusion</w:t>
      </w:r>
    </w:p>
    <w:p>
      <w:pPr>
        <w:pStyle w:val="FirstParagraph"/>
      </w:pPr>
      <w:r>
        <w:t xml:space="preserve">The Environmental Engineer operating within the dynamic context of China’s Shanghai is at the forefront of addressing some of the most pressing environmental challenges of our time. Through technical expertise, regulatory compliance, and technological innovation, these professionals are instrumental in fostering a sustainable future for one of the world’s most influential cities. As an abstract academic document, this analysis underscores the critical intersection between environmental engineering practice and socio-economic development in Shanghai—a model that may inspire similar efforts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China Shanghai</dc:title>
  <dc:creator/>
  <dc:language>en</dc:language>
  <cp:keywords/>
  <dcterms:created xsi:type="dcterms:W3CDTF">2026-07-18T00:09:53Z</dcterms:created>
  <dcterms:modified xsi:type="dcterms:W3CDTF">2026-07-18T00:09:53Z</dcterms:modified>
</cp:coreProperties>
</file>

<file path=docProps/custom.xml><?xml version="1.0" encoding="utf-8"?>
<Properties xmlns="http://schemas.openxmlformats.org/officeDocument/2006/custom-properties" xmlns:vt="http://schemas.openxmlformats.org/officeDocument/2006/docPropsVTypes"/>
</file>