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319a4defa0fa049f5d95dbf12d9c6b3b54bde46"/>
    <w:p>
      <w:pPr>
        <w:pStyle w:val="Heading1"/>
      </w:pPr>
      <w:r>
        <w:t xml:space="preserve">Abstract Academic Document on the Role of an Environmental Engineer in France Marseille</w:t>
      </w:r>
    </w:p>
    <w:p>
      <w:pPr>
        <w:pStyle w:val="FirstParagraph"/>
      </w:pPr>
      <w:r>
        <w:rPr>
          <w:bCs/>
          <w:b/>
        </w:rPr>
        <w:t xml:space="preserve">Abstract:</w:t>
      </w:r>
    </w:p>
    <w:p>
      <w:pPr>
        <w:pStyle w:val="BodyText"/>
      </w:pPr>
      <w:r>
        <w:t xml:space="preserve">The field of environmental engineering has gained increasing prominence in recent decades due to the escalating challenges posed by climate change, urbanization, and resource depletion. In the context of France’s Mediterranean region, particularly the vibrant city of Marseille—a major economic and cultural hub—environmental engineers play a pivotal role in addressing complex environmental issues while balancing developmental needs with ecological sustainability. This academic document explores the multifaceted responsibilities of an</w:t>
      </w:r>
      <w:r>
        <w:t xml:space="preserve"> </w:t>
      </w:r>
      <w:r>
        <w:rPr>
          <w:bCs/>
          <w:b/>
        </w:rPr>
        <w:t xml:space="preserve">Environmental Engineer</w:t>
      </w:r>
      <w:r>
        <w:t xml:space="preserve"> </w:t>
      </w:r>
      <w:r>
        <w:t xml:space="preserve">operating within</w:t>
      </w:r>
      <w:r>
        <w:t xml:space="preserve"> </w:t>
      </w:r>
      <w:r>
        <w:rPr>
          <w:bCs/>
          <w:b/>
        </w:rPr>
        <w:t xml:space="preserve">France Marseille</w:t>
      </w:r>
      <w:r>
        <w:t xml:space="preserve">, emphasizing the unique socio-environmental dynamics of the region, regulatory frameworks, and innovative solutions required to foster resilience in urban ecosystems.</w:t>
      </w:r>
    </w:p>
    <w:bookmarkStart w:id="20" w:name="X525183c83df7ca0360381ad3d56022d91306f82"/>
    <w:p>
      <w:pPr>
        <w:pStyle w:val="Heading2"/>
      </w:pPr>
      <w:r>
        <w:t xml:space="preserve">Introduction: Environmental Engineering in a Mediterranean Urban Context</w:t>
      </w:r>
    </w:p>
    <w:p>
      <w:pPr>
        <w:pStyle w:val="FirstParagraph"/>
      </w:pPr>
      <w:r>
        <w:rPr>
          <w:bCs/>
          <w:b/>
        </w:rPr>
        <w:t xml:space="preserve">Marseille</w:t>
      </w:r>
      <w:r>
        <w:t xml:space="preserve">, as the largest city in France’s Provence-Alpes-Côte d’Azur region and a key port on the Mediterranean Sea, presents a unique environmental landscape shaped by its coastal geography, dense population (over 870,000 residents), and industrial activity. The city faces pressing challenges such as pollution from maritime traffic and urban runoff, water scarcity exacerbated by climate change, and the need to retrofit aging infrastructure to meet modern sustainability standards. These challenges underscore the critical role of</w:t>
      </w:r>
      <w:r>
        <w:t xml:space="preserve"> </w:t>
      </w:r>
      <w:r>
        <w:rPr>
          <w:bCs/>
          <w:b/>
        </w:rPr>
        <w:t xml:space="preserve">Environmental Engineers</w:t>
      </w:r>
      <w:r>
        <w:t xml:space="preserve"> </w:t>
      </w:r>
      <w:r>
        <w:t xml:space="preserve">in designing systems that mitigate environmental degradation while supporting economic growth.</w:t>
      </w:r>
    </w:p>
    <w:p>
      <w:pPr>
        <w:pStyle w:val="BodyText"/>
      </w:pPr>
      <w:r>
        <w:t xml:space="preserve">In this context, an</w:t>
      </w:r>
      <w:r>
        <w:t xml:space="preserve"> </w:t>
      </w:r>
      <w:r>
        <w:rPr>
          <w:bCs/>
          <w:b/>
        </w:rPr>
        <w:t xml:space="preserve">Environmental Engineer</w:t>
      </w:r>
      <w:r>
        <w:t xml:space="preserve"> </w:t>
      </w:r>
      <w:r>
        <w:t xml:space="preserve">in Marseille must navigate a complex interplay of local, national, and European Union (EU) environmental policies. For instance, France’s commitment to the Paris Agreement and the EU’s Green Deal necessitates stringent measures to reduce carbon emissions and enhance biodiversity. Additionally, Marseille’s status as a UNESCO-recognized city of Mediterranean culture adds layers of responsibility to preserve historical environments while modernizing urban infrastructure.</w:t>
      </w:r>
    </w:p>
    <w:bookmarkEnd w:id="20"/>
    <w:bookmarkStart w:id="21" w:name="X9ee54efb83f9ca64ecb1e8bc19007566843501d"/>
    <w:p>
      <w:pPr>
        <w:pStyle w:val="Heading2"/>
      </w:pPr>
      <w:r>
        <w:t xml:space="preserve">Key Responsibilities of an Environmental Engineer in France Marseille</w:t>
      </w:r>
    </w:p>
    <w:p>
      <w:pPr>
        <w:pStyle w:val="FirstParagraph"/>
      </w:pPr>
      <w:r>
        <w:t xml:space="preserve">The role of an</w:t>
      </w:r>
      <w:r>
        <w:t xml:space="preserve"> </w:t>
      </w:r>
      <w:r>
        <w:rPr>
          <w:bCs/>
          <w:b/>
        </w:rPr>
        <w:t xml:space="preserve">Environmental Engineer</w:t>
      </w:r>
      <w:r>
        <w:t xml:space="preserve"> </w:t>
      </w:r>
      <w:r>
        <w:t xml:space="preserve">in Marseille encompasses a wide range of disciplines, including water resource management, air quality control, waste management, and sustainable urban planning. Given the city’s proximity to the Mediterranean Sea and its susceptibility to rising sea levels and extreme weather events, engineers must prioritize coastal resilience strategies such as seawall reinforcement and natural buffer zones.</w:t>
      </w:r>
    </w:p>
    <w:p>
      <w:pPr>
        <w:pStyle w:val="BodyText"/>
      </w:pPr>
      <w:r>
        <w:rPr>
          <w:bCs/>
          <w:b/>
        </w:rPr>
        <w:t xml:space="preserve">Water Resource Management:</w:t>
      </w:r>
      <w:r>
        <w:t xml:space="preserve"> </w:t>
      </w:r>
      <w:r>
        <w:t xml:space="preserve">Marseille relies heavily on desalination plants to meet its freshwater demands, a process that requires meticulous engineering to minimize energy consumption and environmental impact. Environmental engineers are tasked with optimizing these systems while ensuring compliance with EU water directives, which mandate stringent quality standards for both potable and marine waters.</w:t>
      </w:r>
    </w:p>
    <w:p>
      <w:pPr>
        <w:pStyle w:val="BodyText"/>
      </w:pPr>
      <w:r>
        <w:rPr>
          <w:bCs/>
          <w:b/>
        </w:rPr>
        <w:t xml:space="preserve">Air Quality and Pollution Control:</w:t>
      </w:r>
      <w:r>
        <w:t xml:space="preserve"> </w:t>
      </w:r>
      <w:r>
        <w:t xml:space="preserve">The city’s industrial zones, coupled with high vehicular traffic from its port activities, contribute to air pollution. Environmental engineers in Marseille develop innovative solutions such as low-emission zones, electric public transport networks, and advanced monitoring systems to track particulate matter (PM2.5) and nitrogen oxides (NOx). These efforts align with the French government’s National Air Quality Plan (PNAQ), which aims to reduce pollution-related health risks in urban areas.</w:t>
      </w:r>
    </w:p>
    <w:p>
      <w:pPr>
        <w:pStyle w:val="BodyText"/>
      </w:pPr>
      <w:r>
        <w:rPr>
          <w:bCs/>
          <w:b/>
        </w:rPr>
        <w:t xml:space="preserve">Waste Management:</w:t>
      </w:r>
      <w:r>
        <w:t xml:space="preserve"> </w:t>
      </w:r>
      <w:r>
        <w:t xml:space="preserve">With a population exceeding 1 million, Marseille generates significant amounts of municipal waste. Environmental engineers implement integrated waste management systems that prioritize recycling, composting, and energy recovery from waste. The city’s recent initiatives to achieve zero-waste status by 2030 highlight the need for engineers to design scalable and cost-effective solutions.</w:t>
      </w:r>
    </w:p>
    <w:bookmarkEnd w:id="21"/>
    <w:bookmarkStart w:id="22" w:name="challenges-specific-to-france-marseille"/>
    <w:p>
      <w:pPr>
        <w:pStyle w:val="Heading2"/>
      </w:pPr>
      <w:r>
        <w:t xml:space="preserve">Challenges Specific to France Marseille</w:t>
      </w:r>
    </w:p>
    <w:p>
      <w:pPr>
        <w:pStyle w:val="FirstParagraph"/>
      </w:pPr>
      <w:r>
        <w:t xml:space="preserve">The environmental landscape of</w:t>
      </w:r>
      <w:r>
        <w:t xml:space="preserve"> </w:t>
      </w:r>
      <w:r>
        <w:rPr>
          <w:bCs/>
          <w:b/>
        </w:rPr>
        <w:t xml:space="preserve">Marseille</w:t>
      </w:r>
      <w:r>
        <w:t xml:space="preserve"> </w:t>
      </w:r>
      <w:r>
        <w:t xml:space="preserve">presents unique challenges that require tailored engineering approaches. One such challenge is the city’s vulnerability to flooding during heavy rainfall events, a consequence of its topography and impermeable urban surfaces. Environmental engineers must integrate green infrastructure—such as permeable pavements, rain gardens, and rooftop vegetation—to manage stormwater runoff effectively.</w:t>
      </w:r>
    </w:p>
    <w:p>
      <w:pPr>
        <w:pStyle w:val="BodyText"/>
      </w:pPr>
      <w:r>
        <w:t xml:space="preserve">Another pressing issue is the preservation of Marseille’s biodiversity in the face of urban expansion. The city’s natural habitats, including dune ecosystems and wetlands, are under threat from construction projects. Engineers collaborate with ecologists to design developments that minimize habitat fragmentation and promote ecological corridors.</w:t>
      </w:r>
    </w:p>
    <w:p>
      <w:pPr>
        <w:pStyle w:val="BodyText"/>
      </w:pPr>
      <w:r>
        <w:t xml:space="preserve">Moreover, Marseille’s status as a major tourist destination introduces additional pressures on its environment. Environmental engineers must balance the economic benefits of tourism with the need to protect natural resources and reduce the carbon footprint of hotels, transportation systems, and recreational facilities.</w:t>
      </w:r>
    </w:p>
    <w:bookmarkEnd w:id="22"/>
    <w:bookmarkStart w:id="23" w:name="X76a1748c1b3ec5f8e12b7f27d930a3f59c0f1b2"/>
    <w:p>
      <w:pPr>
        <w:pStyle w:val="Heading2"/>
      </w:pPr>
      <w:r>
        <w:t xml:space="preserve">Innovative Solutions and Technological Integration</w:t>
      </w:r>
    </w:p>
    <w:p>
      <w:pPr>
        <w:pStyle w:val="FirstParagraph"/>
      </w:pPr>
      <w:r>
        <w:t xml:space="preserve">Environmental engineers in Marseille leverage cutting-edge technologies to address these challenges. For example, smart sensors are deployed across the city to monitor air quality in real time, enabling data-driven policy decisions. Similarly, artificial intelligence (AI) is used to optimize energy consumption in public buildings and reduce greenhouse gas emissions.</w:t>
      </w:r>
    </w:p>
    <w:p>
      <w:pPr>
        <w:pStyle w:val="BodyText"/>
      </w:pPr>
      <w:r>
        <w:t xml:space="preserve">The integration of renewable energy sources is another focus area. Marseille’s port authority has partnered with engineers to install solar panels on container terminals and wind turbines along coastal areas, reducing reliance on fossil fuels. These projects align with the city’s ambition to become a carbon-neutral metropolis by 2050.</w:t>
      </w:r>
    </w:p>
    <w:bookmarkEnd w:id="23"/>
    <w:bookmarkStart w:id="24" w:name="Xc0093d68a4d00c39738f993ad0268df4597ecbe"/>
    <w:p>
      <w:pPr>
        <w:pStyle w:val="Heading2"/>
      </w:pPr>
      <w:r>
        <w:t xml:space="preserve">The Role of Environmental Engineers in Policy and Community Engagement</w:t>
      </w:r>
    </w:p>
    <w:p>
      <w:pPr>
        <w:pStyle w:val="FirstParagraph"/>
      </w:pPr>
      <w:r>
        <w:t xml:space="preserve">Environmental engineers in Marseille are not confined to technical roles; they also act as advisors to policymakers and community stakeholders. Their expertise is crucial in drafting local environmental regulations, such as zoning laws that restrict construction near sensitive ecosystems or incentives for businesses adopting sustainable practices.</w:t>
      </w:r>
    </w:p>
    <w:p>
      <w:pPr>
        <w:pStyle w:val="BodyText"/>
      </w:pPr>
      <w:r>
        <w:t xml:space="preserve">Community engagement is equally vital. Engineers collaborate with local residents through public consultations to raise awareness about environmental issues and encourage participation in sustainability initiatives. For instance, Marseille’s “Green School” program educates students on waste reduction and renewable energy, fostering a culture of environmental stewardship from an early age.</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Environmental Engineer</w:t>
      </w:r>
      <w:r>
        <w:t xml:space="preserve"> </w:t>
      </w:r>
      <w:r>
        <w:t xml:space="preserve">in</w:t>
      </w:r>
      <w:r>
        <w:t xml:space="preserve"> </w:t>
      </w:r>
      <w:r>
        <w:rPr>
          <w:bCs/>
          <w:b/>
        </w:rPr>
        <w:t xml:space="preserve">Marseille, France</w:t>
      </w:r>
      <w:r>
        <w:t xml:space="preserve">, is both complex and indispensable. As the city grapples with climate change, urbanization, and economic development, these professionals must innovate to create sustainable solutions that protect the environment while enhancing quality of life. Their work exemplifies the intersection of science, policy, and community action—a model that could inspire similar approaches in other Mediterranean cities facing analogous challenges.</w:t>
      </w:r>
    </w:p>
    <w:p>
      <w:pPr>
        <w:pStyle w:val="BodyText"/>
      </w:pPr>
      <w:r>
        <w:t xml:space="preserve">This academic document underscores the critical importance of environmental engineering in shaping resilient urban environments. By addressing the unique demands of</w:t>
      </w:r>
      <w:r>
        <w:t xml:space="preserve"> </w:t>
      </w:r>
      <w:r>
        <w:rPr>
          <w:bCs/>
          <w:b/>
        </w:rPr>
        <w:t xml:space="preserve">France Marseille</w:t>
      </w:r>
      <w:r>
        <w:t xml:space="preserve">, environmental engineers contribute to a vision where ecological health and human progress coexist harmoniously.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France Marseille</dc:title>
  <dc:creator/>
  <cp:keywords/>
  <dcterms:created xsi:type="dcterms:W3CDTF">2026-07-20T18:35:43Z</dcterms:created>
  <dcterms:modified xsi:type="dcterms:W3CDTF">2026-07-20T18:35:43Z</dcterms:modified>
</cp:coreProperties>
</file>

<file path=docProps/custom.xml><?xml version="1.0" encoding="utf-8"?>
<Properties xmlns="http://schemas.openxmlformats.org/officeDocument/2006/custom-properties" xmlns:vt="http://schemas.openxmlformats.org/officeDocument/2006/docPropsVTypes"/>
</file>