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53cfbf40a2ead2eb35272f8f6194dd2b5353a0d"/>
    <w:p>
      <w:pPr>
        <w:pStyle w:val="Heading1"/>
      </w:pPr>
      <w:r>
        <w:t xml:space="preserve">Abstract Academic: The Role of Environmental Engineers in Addressing Urban Sustainability Challenges in India Bangalore</w:t>
      </w:r>
    </w:p>
    <w:p>
      <w:pPr>
        <w:pStyle w:val="FirstParagraph"/>
      </w:pPr>
      <w:r>
        <w:rPr>
          <w:bCs/>
          <w:b/>
        </w:rPr>
        <w:t xml:space="preserve">Abstract:</w:t>
      </w:r>
    </w:p>
    <w:p>
      <w:pPr>
        <w:pStyle w:val="BodyText"/>
      </w:pPr>
      <w:r>
        <w:t xml:space="preserve">In the context of rapid urbanization, industrial growth, and escalating environmental degradation, the role of an</w:t>
      </w:r>
      <w:r>
        <w:t xml:space="preserve"> </w:t>
      </w:r>
      <w:r>
        <w:rPr>
          <w:bCs/>
          <w:b/>
        </w:rPr>
        <w:t xml:space="preserve">Environmental Engineer</w:t>
      </w:r>
      <w:r>
        <w:t xml:space="preserve"> </w:t>
      </w:r>
      <w:r>
        <w:t xml:space="preserve">has become pivotal in shaping sustainable development strategies. This academic abstract explores the critical responsibilities of an Environmental Engineer within the unique socio-economic and ecological framework of</w:t>
      </w:r>
      <w:r>
        <w:t xml:space="preserve"> </w:t>
      </w:r>
      <w:r>
        <w:rPr>
          <w:bCs/>
          <w:b/>
        </w:rPr>
        <w:t xml:space="preserve">India Bangalore</w:t>
      </w:r>
      <w:r>
        <w:t xml:space="preserve">, a city that epitomizes both the opportunities and challenges faced by urban centers in South Asia. With its status as India’s Silicon Valley and a hub for innovation, Bangalore also grapples with issues such as air pollution, water scarcity, waste management crises, and loss of biodiversity. The</w:t>
      </w:r>
      <w:r>
        <w:t xml:space="preserve"> </w:t>
      </w:r>
      <w:r>
        <w:rPr>
          <w:bCs/>
          <w:b/>
        </w:rPr>
        <w:t xml:space="preserve">Environmental Engineer</w:t>
      </w:r>
      <w:r>
        <w:t xml:space="preserve"> </w:t>
      </w:r>
      <w:r>
        <w:t xml:space="preserve">in this region must navigate these multifaceted challenges while aligning solutions with national policies like the National Green Tribunal (NGT) Act and the Sustainable Development Goals (SDGs). This document provides an in-depth analysis of the scope, challenges, and opportunities for Environmental Engineers operating in Bangalore, emphasizing their interdisciplinary expertise and transformative impact on urban sustainability.</w:t>
      </w:r>
    </w:p>
    <w:bookmarkStart w:id="20" w:name="X5a98c8be1a5882d8c35fd694bf6d4e8764bc199"/>
    <w:p>
      <w:pPr>
        <w:pStyle w:val="Heading2"/>
      </w:pPr>
      <w:r>
        <w:t xml:space="preserve">Scope of Environmental Engineering in India Bangalore</w:t>
      </w:r>
    </w:p>
    <w:p>
      <w:pPr>
        <w:pStyle w:val="FirstParagraph"/>
      </w:pPr>
      <w:r>
        <w:t xml:space="preserve">Bangalore, with its population exceeding 12 million and projected to grow further by 2030 (as per the</w:t>
      </w:r>
      <w:r>
        <w:t xml:space="preserve"> </w:t>
      </w:r>
      <w:r>
        <w:rPr>
          <w:iCs/>
          <w:i/>
        </w:rPr>
        <w:t xml:space="preserve">India Urban Data Exchange</w:t>
      </w:r>
      <w:r>
        <w:t xml:space="preserve">), presents a dynamic yet complex environment for</w:t>
      </w:r>
      <w:r>
        <w:t xml:space="preserve"> </w:t>
      </w:r>
      <w:r>
        <w:rPr>
          <w:bCs/>
          <w:b/>
        </w:rPr>
        <w:t xml:space="preserve">Environmental Engineers</w:t>
      </w:r>
      <w:r>
        <w:t xml:space="preserve">. The city’s rapid industrialization, coupled with inadequate infrastructure for managing waste and pollution, has necessitated urgent interventions. Environmental Engineers in Bangalore are tasked with designing solutions that integrate ecological principles into urban planning, such as green building technologies, renewable energy systems (e.g., solar power installations in IT parks), and decentralized wastewater treatment plants. Their work spans sectors like public health engineering, environmental impact assessment (EIA), and climate resilience planning, ensuring compliance with regulations set by the Central Pollution Control Board (CPCB) and the Karnataka State Pollution Control Board.</w:t>
      </w:r>
    </w:p>
    <w:p>
      <w:pPr>
        <w:pStyle w:val="BodyText"/>
      </w:pPr>
      <w:r>
        <w:t xml:space="preserve">A key focus area is air quality management. Bangalore’s air pollution index frequently exceeds safe levels due to vehicular emissions, industrial effluents, and construction dust. Environmental Engineers collaborate with policymakers to implement measures like promoting electric vehicles (EVs), enforcing stricter emission standards for industries, and developing urban green spaces to act as carbon sinks. Similarly, water scarcity remains a pressing issue due to over-extraction of groundwater and erratic monsoon patterns. Engineers are designing rainwater harvesting systems, smart irrigation networks, and wastewater recycling projects to ensure sustainable water use across residential, commercial, and industrial sectors.</w:t>
      </w:r>
    </w:p>
    <w:bookmarkEnd w:id="20"/>
    <w:bookmarkStart w:id="21" w:name="X54826d5e20b0df58842bbac55f13e7f7d4f7666"/>
    <w:p>
      <w:pPr>
        <w:pStyle w:val="Heading2"/>
      </w:pPr>
      <w:r>
        <w:t xml:space="preserve">Challenges Faced by Environmental Engineers in Bangalore</w:t>
      </w:r>
    </w:p>
    <w:p>
      <w:pPr>
        <w:pStyle w:val="FirstParagraph"/>
      </w:pPr>
      <w:r>
        <w:t xml:space="preserve">Despite their critical role,</w:t>
      </w:r>
      <w:r>
        <w:t xml:space="preserve"> </w:t>
      </w:r>
      <w:r>
        <w:rPr>
          <w:bCs/>
          <w:b/>
        </w:rPr>
        <w:t xml:space="preserve">Environmental Engineers</w:t>
      </w:r>
      <w:r>
        <w:t xml:space="preserve"> </w:t>
      </w:r>
      <w:r>
        <w:t xml:space="preserve">in</w:t>
      </w:r>
      <w:r>
        <w:t xml:space="preserve"> </w:t>
      </w:r>
      <w:r>
        <w:rPr>
          <w:bCs/>
          <w:b/>
        </w:rPr>
        <w:t xml:space="preserve">India Bangalore</w:t>
      </w:r>
      <w:r>
        <w:t xml:space="preserve"> </w:t>
      </w:r>
      <w:r>
        <w:t xml:space="preserve">encounter significant challenges that hinder the implementation of sustainable solutions. One major obstacle is the lack of coordination between municipal authorities, private stakeholders, and citizens. For instance, while initiatives like the Swachh Bharat Mission (SBM) aim to improve waste management, inadequate segregation at source and insufficient funding for waste-to-energy plants limit their effectiveness. Environmental Engineers must bridge these gaps by advocating for community engagement programs and leveraging technology such as IoT sensors to monitor landfill sites in real-time.</w:t>
      </w:r>
    </w:p>
    <w:p>
      <w:pPr>
        <w:pStyle w:val="BodyText"/>
      </w:pPr>
      <w:r>
        <w:t xml:space="preserve">Another challenge is the financial constraint associated with large-scale environmental projects. Many initiatives require substantial investment, which is often prioritized for infrastructure development over ecological restoration. Additionally, regulatory enforcement remains inconsistent, with some industries bypassing pollution control norms due to lax oversight. Environmental Engineers must therefore balance technical innovation with lobbying for stronger governance frameworks and public awareness campaigns to ensure compliance.</w:t>
      </w:r>
    </w:p>
    <w:bookmarkEnd w:id="21"/>
    <w:bookmarkStart w:id="22" w:name="X42180f17251666705d675244bfe220349a13293"/>
    <w:p>
      <w:pPr>
        <w:pStyle w:val="Heading2"/>
      </w:pPr>
      <w:r>
        <w:t xml:space="preserve">Role of Environmental Engineers in Bangalore’s Urban Transformation</w:t>
      </w:r>
    </w:p>
    <w:p>
      <w:pPr>
        <w:pStyle w:val="FirstParagraph"/>
      </w:pPr>
      <w:r>
        <w:t xml:space="preserve">Environmental Engineers in</w:t>
      </w:r>
      <w:r>
        <w:t xml:space="preserve"> </w:t>
      </w:r>
      <w:r>
        <w:rPr>
          <w:bCs/>
          <w:b/>
        </w:rPr>
        <w:t xml:space="preserve">India Bangalore</w:t>
      </w:r>
      <w:r>
        <w:t xml:space="preserve"> </w:t>
      </w:r>
      <w:r>
        <w:t xml:space="preserve">are at the forefront of urban transformation, contributing to projects that align with both global sustainability goals and local needs. For example, they have played a crucial role in the development of the</w:t>
      </w:r>
      <w:r>
        <w:t xml:space="preserve"> </w:t>
      </w:r>
      <w:r>
        <w:rPr>
          <w:iCs/>
          <w:i/>
        </w:rPr>
        <w:t xml:space="preserve">Bangalore Water Supply and Sewerage Board (BWSSB)</w:t>
      </w:r>
      <w:r>
        <w:t xml:space="preserve">’s decentralized wastewater treatment systems, which reduce reliance on centralized infrastructure and promote water reuse in agriculture and industry. Similarly, their expertise has been instrumental in designing eco-friendly transportation networks, including pedestrian-friendly zones and bike-sharing programs aimed at reducing carbon footprints.</w:t>
      </w:r>
    </w:p>
    <w:p>
      <w:pPr>
        <w:pStyle w:val="BodyText"/>
      </w:pPr>
      <w:r>
        <w:t xml:space="preserve">In the realm of waste management, Environmental Engineers have pioneered innovative solutions such as biogas plants that convert organic waste into renewable energy. These projects not only mitigate landfill emissions but also provide cost-effective energy sources for low-income communities. Furthermore, engineers are integrating artificial intelligence (AI) and machine learning tools to predict pollution patterns and optimize resource allocation in real-time.</w:t>
      </w:r>
    </w:p>
    <w:bookmarkEnd w:id="22"/>
    <w:bookmarkStart w:id="23" w:name="X727fd3a29a679c7390c99383f8019fd1da51066"/>
    <w:p>
      <w:pPr>
        <w:pStyle w:val="Heading2"/>
      </w:pPr>
      <w:r>
        <w:t xml:space="preserve">Key Projects and Initiatives Led by Environmental Engineers in Bangalore</w:t>
      </w:r>
    </w:p>
    <w:p>
      <w:pPr>
        <w:pStyle w:val="FirstParagraph"/>
      </w:pPr>
      <w:r>
        <w:t xml:space="preserve">Bangalore has emerged as a testbed for environmental engineering innovations, with numerous projects led by professionals in this field. Notable examples include:</w:t>
      </w:r>
    </w:p>
    <w:p>
      <w:pPr>
        <w:numPr>
          <w:ilvl w:val="0"/>
          <w:numId w:val="1001"/>
        </w:numPr>
        <w:pStyle w:val="Compact"/>
      </w:pPr>
      <w:r>
        <w:rPr>
          <w:bCs/>
          <w:b/>
        </w:rPr>
        <w:t xml:space="preserve">Bio-toilet Systems in Public Spaces:</w:t>
      </w:r>
      <w:r>
        <w:t xml:space="preserve"> </w:t>
      </w:r>
      <w:r>
        <w:t xml:space="preserve">Deployed across parks and bus stands, these systems use anaerobic digestion to treat human waste without water, reducing groundwater contamination.</w:t>
      </w:r>
    </w:p>
    <w:p>
      <w:pPr>
        <w:numPr>
          <w:ilvl w:val="0"/>
          <w:numId w:val="1001"/>
        </w:numPr>
        <w:pStyle w:val="Compact"/>
      </w:pPr>
      <w:r>
        <w:rPr>
          <w:bCs/>
          <w:b/>
        </w:rPr>
        <w:t xml:space="preserve">Solar-Powered Street Lighting:</w:t>
      </w:r>
      <w:r>
        <w:t xml:space="preserve"> </w:t>
      </w:r>
      <w:r>
        <w:t xml:space="preserve">Implemented by the Bangalore Municipal Corporation (BMC) to cut energy costs and lower greenhouse gas emissions.</w:t>
      </w:r>
    </w:p>
    <w:p>
      <w:pPr>
        <w:numPr>
          <w:ilvl w:val="0"/>
          <w:numId w:val="1001"/>
        </w:numPr>
        <w:pStyle w:val="Compact"/>
      </w:pPr>
      <w:r>
        <w:rPr>
          <w:bCs/>
          <w:b/>
        </w:rPr>
        <w:t xml:space="preserve">Urban Green Corridors:</w:t>
      </w:r>
      <w:r>
        <w:t xml:space="preserve"> </w:t>
      </w:r>
      <w:r>
        <w:t xml:space="preserve">A network of tree-lined pathways designed to mitigate the urban heat island effect and improve air quality.</w:t>
      </w:r>
    </w:p>
    <w:p>
      <w:pPr>
        <w:pStyle w:val="FirstParagraph"/>
      </w:pPr>
      <w:r>
        <w:t xml:space="preserve">Collaborations between Environmental Engineers, academia, and the private sector have also spurred advancements. Institutions like the Indian Institute of Science (IISc) and National Institute of Technology (NITK) in Bangalore are conducting research on biofiltration systems for stormwater management and low-cost air quality sensors.</w:t>
      </w:r>
    </w:p>
    <w:bookmarkEnd w:id="23"/>
    <w:bookmarkStart w:id="24"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Environmental Engineers</w:t>
      </w:r>
      <w:r>
        <w:t xml:space="preserve"> </w:t>
      </w:r>
      <w:r>
        <w:t xml:space="preserve">in</w:t>
      </w:r>
      <w:r>
        <w:t xml:space="preserve"> </w:t>
      </w:r>
      <w:r>
        <w:rPr>
          <w:bCs/>
          <w:b/>
        </w:rPr>
        <w:t xml:space="preserve">India Bangalore</w:t>
      </w:r>
      <w:r>
        <w:t xml:space="preserve"> </w:t>
      </w:r>
      <w:r>
        <w:t xml:space="preserve">lies in harnessing technology, fostering interdisciplinary collaboration, and amplifying public participation. As the city transitions toward becoming a climate-resilient metropolis, there is a growing need for engineers to adopt circular economy principles and prioritize nature-based solutions. Key recommendations include:</w:t>
      </w:r>
    </w:p>
    <w:p>
      <w:pPr>
        <w:numPr>
          <w:ilvl w:val="0"/>
          <w:numId w:val="1002"/>
        </w:numPr>
        <w:pStyle w:val="Compact"/>
      </w:pPr>
      <w:r>
        <w:t xml:space="preserve">Strengthening policy frameworks to ensure mandatory environmental impact assessments for all new infrastructure projects.</w:t>
      </w:r>
    </w:p>
    <w:p>
      <w:pPr>
        <w:numPr>
          <w:ilvl w:val="0"/>
          <w:numId w:val="1002"/>
        </w:numPr>
        <w:pStyle w:val="Compact"/>
      </w:pPr>
      <w:r>
        <w:t xml:space="preserve">Encouraging public-private partnerships (PPPs) to fund green innovations, such as carbon capture technologies and smart grid systems.</w:t>
      </w:r>
    </w:p>
    <w:p>
      <w:pPr>
        <w:numPr>
          <w:ilvl w:val="0"/>
          <w:numId w:val="1002"/>
        </w:numPr>
        <w:pStyle w:val="Compact"/>
      </w:pPr>
      <w:r>
        <w:t xml:space="preserve">Expanding education programs in environmental engineering at institutions like the Indian Institute of Technology (IIT) Bangalore to address emerging challenges like microplastic pollution and e-waste management.</w:t>
      </w:r>
    </w:p>
    <w:p>
      <w:pPr>
        <w:pStyle w:val="FirstParagraph"/>
      </w:pPr>
      <w:r>
        <w:t xml:space="preserve">By addressing these priorities, Environmental Engineers can position Bangalore as a global leader in sustainable urban development, setting a benchmark for other cities in India and beyond.</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Environmental Engineer</w:t>
      </w:r>
      <w:r>
        <w:t xml:space="preserve"> </w:t>
      </w:r>
      <w:r>
        <w:t xml:space="preserve">in</w:t>
      </w:r>
      <w:r>
        <w:t xml:space="preserve"> </w:t>
      </w:r>
      <w:r>
        <w:rPr>
          <w:bCs/>
          <w:b/>
        </w:rPr>
        <w:t xml:space="preserve">India Bangalore</w:t>
      </w:r>
      <w:r>
        <w:t xml:space="preserve"> </w:t>
      </w:r>
      <w:r>
        <w:t xml:space="preserve">plays an indispensable role in reconciling urban growth with ecological preservation. Through innovative technologies, cross-sectoral collaboration, and community-driven approaches, these professionals are shaping a future where sustainability is not merely an aspiration but a reality. As Bangalore continues to evolve into a smart city of the 21st century, the contributions of Environmental Engineers will remain central to its journey toward environmental resilience and social equity.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India Bangalore</dc:title>
  <dc:creator/>
  <dc:language>en</dc:language>
  <cp:keywords/>
  <dcterms:created xsi:type="dcterms:W3CDTF">2026-07-19T21:47:42Z</dcterms:created>
  <dcterms:modified xsi:type="dcterms:W3CDTF">2026-07-19T21:47:42Z</dcterms:modified>
</cp:coreProperties>
</file>

<file path=docProps/custom.xml><?xml version="1.0" encoding="utf-8"?>
<Properties xmlns="http://schemas.openxmlformats.org/officeDocument/2006/custom-properties" xmlns:vt="http://schemas.openxmlformats.org/officeDocument/2006/docPropsVTypes"/>
</file>