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3237e26d68f52f2799a38bc7de95870aaa526c"/>
    <w:p>
      <w:pPr>
        <w:pStyle w:val="Heading1"/>
      </w:pPr>
      <w:r>
        <w:t xml:space="preserve">Abstract Academic Document: The Role of Environmental Engineers in Sustainable Urban Development – A Case Study of Mumbai, India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University/Organization Name]</w:t>
      </w:r>
    </w:p>
    <w:p>
      <w:pPr>
        <w:pStyle w:val="BodyText"/>
      </w:pPr>
      <w:r>
        <w:rPr>
          <w:bCs/>
          <w:b/>
        </w:rPr>
        <w:t xml:space="preserve">Date:</w:t>
      </w:r>
      <w:r>
        <w:t xml:space="preserve"> </w:t>
      </w:r>
      <w:r>
        <w:t xml:space="preserve">[Insert Date]</w:t>
      </w:r>
    </w:p>
    <w:bookmarkStart w:id="27" w:name="abstract"/>
    <w:p>
      <w:pPr>
        <w:pStyle w:val="Heading2"/>
      </w:pPr>
      <w:r>
        <w:t xml:space="preserve">Abstract</w:t>
      </w:r>
    </w:p>
    <w:p>
      <w:pPr>
        <w:pStyle w:val="FirstParagraph"/>
      </w:pPr>
      <w:r>
        <w:t xml:space="preserve">The field of environmental engineering has gained immense significance in the 21st century, particularly in densely populated urban centers like Mumbai, India. As one of the most populous cities in the world and a hub of economic activity, Mumbai faces pressing environmental challenges that demand innovative solutions and specialized expertise. This academic abstract explores the critical role of</w:t>
      </w:r>
      <w:r>
        <w:t xml:space="preserve"> </w:t>
      </w:r>
      <w:r>
        <w:rPr>
          <w:bCs/>
          <w:b/>
        </w:rPr>
        <w:t xml:space="preserve">Environmental Engineers</w:t>
      </w:r>
      <w:r>
        <w:t xml:space="preserve"> </w:t>
      </w:r>
      <w:r>
        <w:t xml:space="preserve">in addressing these challenges within the unique socio-ecological context of</w:t>
      </w:r>
      <w:r>
        <w:t xml:space="preserve"> </w:t>
      </w:r>
      <w:r>
        <w:rPr>
          <w:bCs/>
          <w:b/>
        </w:rPr>
        <w:t xml:space="preserve">India Mumbai</w:t>
      </w:r>
      <w:r>
        <w:t xml:space="preserve">. By analyzing current issues such as air and water pollution, waste management, climate resilience, and sustainable infrastructure development, this document underscores how environmental engineers are pivotal in shaping Mumbai’s trajectory toward sustainable urbanization. The discussion highlights the interdisciplinary nature of environmental engineering and its alignment with national policies like the National Action Plan on Climate Change (NAPCC) and Sustainable Development Goals (SDGs), while emphasizing localized strategies tailored to Mumbai’s geographic and demographic realities.</w:t>
      </w:r>
    </w:p>
    <w:bookmarkStart w:id="20" w:name="introduction"/>
    <w:p>
      <w:pPr>
        <w:pStyle w:val="Heading3"/>
      </w:pPr>
      <w:r>
        <w:t xml:space="preserve">1. Introduction</w:t>
      </w:r>
    </w:p>
    <w:p>
      <w:pPr>
        <w:pStyle w:val="FirstParagraph"/>
      </w:pPr>
      <w:r>
        <w:t xml:space="preserve">Mumbai, the capital of Maharashtra state in India, is a megacity with a population exceeding 20 million. Its rapid urbanization, industrial growth, and high population density have led to severe environmental degradation, including air quality deterioration due to vehicular emissions and construction dust; water pollution from untreated sewage and industrial effluents; coastal erosion exacerbated by rising sea levels; and inadequate waste management systems. These issues are compounded by the city’s vulnerability to climate change impacts such as extreme weather events and flooding during monsoons. In this context,</w:t>
      </w:r>
      <w:r>
        <w:t xml:space="preserve"> </w:t>
      </w:r>
      <w:r>
        <w:rPr>
          <w:bCs/>
          <w:b/>
        </w:rPr>
        <w:t xml:space="preserve">Environmental Engineers</w:t>
      </w:r>
      <w:r>
        <w:t xml:space="preserve"> </w:t>
      </w:r>
      <w:r>
        <w:t xml:space="preserve">play a vital role in diagnosing environmental problems, designing mitigation strategies, and implementing sustainable technologies to ensure the city’s long-term ecological health and livability.</w:t>
      </w:r>
    </w:p>
    <w:p>
      <w:pPr>
        <w:pStyle w:val="BodyText"/>
      </w:pPr>
      <w:r>
        <w:t xml:space="preserve">The role of an</w:t>
      </w:r>
      <w:r>
        <w:t xml:space="preserve"> </w:t>
      </w:r>
      <w:r>
        <w:rPr>
          <w:bCs/>
          <w:b/>
        </w:rPr>
        <w:t xml:space="preserve">Environmental Engineer</w:t>
      </w:r>
      <w:r>
        <w:t xml:space="preserve"> </w:t>
      </w:r>
      <w:r>
        <w:t xml:space="preserve">extends beyond technical problem-solving; it involves understanding the interplay between human activity, natural systems, and policy frameworks. In Mumbai, where urban planning often lags behind population growth, environmental engineers must navigate complex challenges such as balancing economic development with ecological preservation. Their work spans sectors like wastewater treatment, air quality monitoring, green infrastructure design, and community engagement to promote environmentally responsible practices.</w:t>
      </w:r>
    </w:p>
    <w:bookmarkEnd w:id="20"/>
    <w:bookmarkStart w:id="21" w:name="X9da3603cf639438734becfdea9d61d2d56e79a3"/>
    <w:p>
      <w:pPr>
        <w:pStyle w:val="Heading3"/>
      </w:pPr>
      <w:r>
        <w:t xml:space="preserve">2. Key Challenges in Environmental Engineering for Mumbai</w:t>
      </w:r>
    </w:p>
    <w:p>
      <w:pPr>
        <w:pStyle w:val="FirstParagraph"/>
      </w:pPr>
      <w:r>
        <w:t xml:space="preserve">Mumbai’s environmental challenges are multifaceted and interconnected. One of the most urgent issues is air pollution, driven by vehicular emissions, industrial activity, and construction dust. The city frequently exceeds safe levels of particulate matter (PM2.5 and PM10), leading to public health crises. Environmental engineers in Mumbai are tasked with designing cost-effective air quality monitoring systems and implementing technologies such as electric vehicle infrastructure and green building codes to reduce emissions.</w:t>
      </w:r>
    </w:p>
    <w:p>
      <w:pPr>
        <w:pStyle w:val="BodyText"/>
      </w:pPr>
      <w:r>
        <w:t xml:space="preserve">Water management is another critical area. Mumbai’s reliance on the Thane Creek estuary for freshwater supply, combined with inadequate sewage treatment facilities, has resulted in severe water pollution. Flooding during monsoons further exacerbates this problem by contaminating groundwater sources. Environmental engineers are working on solutions like decentralized wastewater treatment plants, rainwater harvesting systems, and stormwater drainage upgrades to mitigate these issues.</w:t>
      </w:r>
    </w:p>
    <w:p>
      <w:pPr>
        <w:pStyle w:val="BodyText"/>
      </w:pPr>
      <w:r>
        <w:t xml:space="preserve">Solid waste management poses another major challenge. The city generates over 9,000 metric tons of waste daily, with only a fraction being recycled or treated. Landfills such as the Deonar Dumping Ground are nearing capacity and pose environmental and health risks. Environmental engineers in Mumbai are exploring innovative approaches such as waste-to-energy technologies, composting initiatives, and public awareness campaigns to improve waste segregation and reduce landfill dependency.</w:t>
      </w:r>
    </w:p>
    <w:bookmarkEnd w:id="21"/>
    <w:bookmarkStart w:id="22" w:name="X3f96d293b34cc93929708f4b9a8832b51ee9e2c"/>
    <w:p>
      <w:pPr>
        <w:pStyle w:val="Heading3"/>
      </w:pPr>
      <w:r>
        <w:t xml:space="preserve">3. The Role of Environmental Engineers in Sustainable Solutions</w:t>
      </w:r>
    </w:p>
    <w:p>
      <w:pPr>
        <w:pStyle w:val="FirstParagraph"/>
      </w:pPr>
      <w:r>
        <w:t xml:space="preserve">In addressing these challenges,</w:t>
      </w:r>
      <w:r>
        <w:t xml:space="preserve"> </w:t>
      </w:r>
      <w:r>
        <w:rPr>
          <w:bCs/>
          <w:b/>
        </w:rPr>
        <w:t xml:space="preserve">Environmental Engineers</w:t>
      </w:r>
      <w:r>
        <w:t xml:space="preserve"> </w:t>
      </w:r>
      <w:r>
        <w:t xml:space="preserve">in Mumbai must integrate cutting-edge technologies with community-centric approaches. For instance, the development of green infrastructure—such as urban forests, permeable pavements, and rooftop gardens—has been prioritized to combat air pollution and urban heat islands. These projects require interdisciplinary collaboration with architects, policymakers, and local communities to ensure scalability and long-term viability.</w:t>
      </w:r>
    </w:p>
    <w:p>
      <w:pPr>
        <w:pStyle w:val="BodyText"/>
      </w:pPr>
      <w:r>
        <w:t xml:space="preserve">Climate resilience is another focal area. Environmental engineers are working on coastal zone management plans to protect Mumbai’s shoreline from erosion caused by rising sea levels. This includes constructing seawalls, restoring mangrove ecosystems, and developing early warning systems for extreme weather events. Such measures align with India’s National Adaptation Programme of Action (NAPA) and the city’s Climate Resilient Development Plan.</w:t>
      </w:r>
    </w:p>
    <w:p>
      <w:pPr>
        <w:pStyle w:val="BodyText"/>
      </w:pPr>
      <w:r>
        <w:t xml:space="preserve">Furthermore, environmental engineers in Mumbai are leveraging digital tools like Geographic Information Systems (GIS) and remote sensing to monitor environmental parameters in real time. These technologies enable data-driven decision-making for urban planning, pollution control, and resource allocation. For example, AI-powered air quality sensors deployed across the city help identify pollution hotspots and inform targeted interventions.</w:t>
      </w:r>
    </w:p>
    <w:bookmarkEnd w:id="22"/>
    <w:bookmarkStart w:id="23" w:name="X62588018a0ee2fc490685bedfb9abfd105b535c"/>
    <w:p>
      <w:pPr>
        <w:pStyle w:val="Heading3"/>
      </w:pPr>
      <w:r>
        <w:t xml:space="preserve">4. Policy Frameworks and Collaborative Governance</w:t>
      </w:r>
    </w:p>
    <w:p>
      <w:pPr>
        <w:pStyle w:val="FirstParagraph"/>
      </w:pPr>
      <w:r>
        <w:t xml:space="preserve">The success of environmental engineering initiatives in Mumbai depends on alignment with national and municipal policies. The Indian government’s National Action Plan on Climate Change (NAPCC) emphasizes sustainable urban development, renewable energy adoption, and ecosystem conservation—goals that resonate with the work of environmental engineers in the city. At the local level, Mumbai’s Municipal Corporation of Greater Mumbai (MCGM) has launched programs such as “Mission Clean City” and “Green Mumbai,” which provide frameworks for environmental engineers to implement waste management reforms and green infrastructure projects.</w:t>
      </w:r>
    </w:p>
    <w:p>
      <w:pPr>
        <w:pStyle w:val="BodyText"/>
      </w:pPr>
      <w:r>
        <w:t xml:space="preserve">Collaborative governance is also critical. Environmental engineers must engage with stakeholders—including government agencies, private sector partners, NGOs, and citizens—to ensure that interventions are inclusive and equitable. For example, community-led initiatives like the “Swachh Bharat Abhiyan” (Clean India Mission) have empowered residents to participate in waste segregation and recycling efforts.</w:t>
      </w:r>
    </w:p>
    <w:bookmarkEnd w:id="23"/>
    <w:bookmarkStart w:id="24" w:name="future-outlook-and-research-directions"/>
    <w:p>
      <w:pPr>
        <w:pStyle w:val="Heading3"/>
      </w:pPr>
      <w:r>
        <w:t xml:space="preserve">5. Future Outlook and Research Directions</w:t>
      </w:r>
    </w:p>
    <w:p>
      <w:pPr>
        <w:pStyle w:val="FirstParagraph"/>
      </w:pPr>
      <w:r>
        <w:t xml:space="preserve">As Mumbai continues to grow, the role of</w:t>
      </w:r>
      <w:r>
        <w:t xml:space="preserve"> </w:t>
      </w:r>
      <w:r>
        <w:rPr>
          <w:bCs/>
          <w:b/>
        </w:rPr>
        <w:t xml:space="preserve">Environmental Engineers</w:t>
      </w:r>
      <w:r>
        <w:t xml:space="preserve"> </w:t>
      </w:r>
      <w:r>
        <w:t xml:space="preserve">will become even more crucial. Emerging areas of research include the application of nanotechnology for water purification, blockchain for transparent waste tracking systems, and circular economy models to minimize resource consumption. Additionally, there is a need for more localized studies on the socio-economic impacts of environmental interventions in Mumbai’s informal settlements and slums.</w:t>
      </w:r>
    </w:p>
    <w:p>
      <w:pPr>
        <w:pStyle w:val="BodyText"/>
      </w:pPr>
      <w:r>
        <w:t xml:space="preserve">Academic institutions in India—such as IIT Bombay, IIT Kharagpur, and the National Institute of Urban Affairs (NIUA)—are playing a key role in training a new generation of environmental engineers equipped with interdisciplinary skills. Collaborative research between academia and industry is essential to bridge the gap between theoretical knowledge and practical implementation in Mumbai’s dynamic urban landscape.</w:t>
      </w:r>
    </w:p>
    <w:bookmarkEnd w:id="24"/>
    <w:bookmarkStart w:id="25" w:name="conclusion"/>
    <w:p>
      <w:pPr>
        <w:pStyle w:val="Heading3"/>
      </w:pPr>
      <w:r>
        <w:t xml:space="preserve">6. Conclusion</w:t>
      </w:r>
    </w:p>
    <w:p>
      <w:pPr>
        <w:pStyle w:val="FirstParagraph"/>
      </w:pPr>
      <w:r>
        <w:t xml:space="preserve">In conclusion, the role of an</w:t>
      </w:r>
      <w:r>
        <w:t xml:space="preserve"> </w:t>
      </w:r>
      <w:r>
        <w:rPr>
          <w:bCs/>
          <w:b/>
        </w:rPr>
        <w:t xml:space="preserve">Environmental Engineer</w:t>
      </w:r>
      <w:r>
        <w:t xml:space="preserve"> </w:t>
      </w:r>
      <w:r>
        <w:t xml:space="preserve">in Mumbai, India, is indispensable for achieving sustainable urban development amid rapid population growth and environmental degradation. By addressing air pollution, water scarcity, waste management challenges, and climate resilience through innovative technologies and policy-driven strategies, environmental engineers are instrumental in safeguarding Mumbai’s ecological integrity while supporting its economic aspirations. As the city continues to evolve into a global metropolis, the integration of environmental engineering principles into urban planning will be a cornerstone of Mumbai’s future.</w:t>
      </w:r>
    </w:p>
    <w:bookmarkEnd w:id="25"/>
    <w:bookmarkStart w:id="26" w:name="keywords"/>
    <w:p>
      <w:pPr>
        <w:pStyle w:val="Heading3"/>
      </w:pPr>
      <w:r>
        <w:t xml:space="preserve">Keywords</w:t>
      </w:r>
    </w:p>
    <w:p>
      <w:pPr>
        <w:numPr>
          <w:ilvl w:val="0"/>
          <w:numId w:val="1001"/>
        </w:numPr>
        <w:pStyle w:val="Compact"/>
      </w:pPr>
      <w:r>
        <w:rPr>
          <w:bCs/>
          <w:b/>
        </w:rPr>
        <w:t xml:space="preserve">Environmental Engineer</w:t>
      </w:r>
    </w:p>
    <w:p>
      <w:pPr>
        <w:numPr>
          <w:ilvl w:val="0"/>
          <w:numId w:val="1001"/>
        </w:numPr>
        <w:pStyle w:val="Compact"/>
      </w:pPr>
      <w:r>
        <w:rPr>
          <w:bCs/>
          <w:b/>
        </w:rPr>
        <w:t xml:space="preserve">India Mumbai</w:t>
      </w:r>
    </w:p>
    <w:p>
      <w:pPr>
        <w:numPr>
          <w:ilvl w:val="0"/>
          <w:numId w:val="1001"/>
        </w:numPr>
        <w:pStyle w:val="Compact"/>
      </w:pPr>
      <w:r>
        <w:t xml:space="preserve">Sustainable Urban Development</w:t>
      </w:r>
    </w:p>
    <w:p>
      <w:pPr>
        <w:numPr>
          <w:ilvl w:val="0"/>
          <w:numId w:val="1001"/>
        </w:numPr>
        <w:pStyle w:val="Compact"/>
      </w:pPr>
      <w:r>
        <w:t xml:space="preserve">Air Pollution Mitigation</w:t>
      </w:r>
    </w:p>
    <w:p>
      <w:pPr>
        <w:numPr>
          <w:ilvl w:val="0"/>
          <w:numId w:val="1001"/>
        </w:numPr>
        <w:pStyle w:val="Compact"/>
      </w:pPr>
      <w:r>
        <w:t xml:space="preserve">Climate Resilience Strategies</w:t>
      </w:r>
    </w:p>
    <w:p>
      <w:pPr>
        <w:pStyle w:val="FirstParagraph"/>
      </w:pPr>
      <w:r>
        <w:t xml:space="preserve">This abstract academic document underscores the urgency of prioritizing environmental engineering in cities like Mumbai, where the convergence of ecological and socio-economic challenges demands innovative, holistic solutions. The work of environmental engineers in this context not only addresses immediate problems but also lays the groundwork for a sustainable future for</w:t>
      </w:r>
      <w:r>
        <w:t xml:space="preserve"> </w:t>
      </w:r>
      <w:r>
        <w:rPr>
          <w:bCs/>
          <w:b/>
        </w:rPr>
        <w:t xml:space="preserve">India Mumbai</w:t>
      </w:r>
      <w: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India Mumbai</dc:title>
  <dc:creator/>
  <dc:language>en</dc:language>
  <cp:keywords/>
  <dcterms:created xsi:type="dcterms:W3CDTF">2026-07-17T01:52:15Z</dcterms:created>
  <dcterms:modified xsi:type="dcterms:W3CDTF">2026-07-17T01:52:15Z</dcterms:modified>
</cp:coreProperties>
</file>

<file path=docProps/custom.xml><?xml version="1.0" encoding="utf-8"?>
<Properties xmlns="http://schemas.openxmlformats.org/officeDocument/2006/custom-properties" xmlns:vt="http://schemas.openxmlformats.org/officeDocument/2006/docPropsVTypes"/>
</file>