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342d42a364ba108abf552eb52590c7f9a8e57f"/>
    <w:p>
      <w:pPr>
        <w:pStyle w:val="Heading1"/>
      </w:pPr>
      <w:r>
        <w:t xml:space="preserve">Abstract Academic: The Role of Environmental Engineers in Sustainable Development: A Focus on Kenya Nairobi</w:t>
      </w:r>
    </w:p>
    <w:p>
      <w:pPr>
        <w:pStyle w:val="FirstParagraph"/>
      </w:pPr>
      <w:r>
        <w:rPr>
          <w:bCs/>
          <w:b/>
        </w:rPr>
        <w:t xml:space="preserve">Environmental Engineer</w:t>
      </w:r>
      <w:r>
        <w:t xml:space="preserve"> </w:t>
      </w:r>
      <w:r>
        <w:t xml:space="preserve">plays a pivotal role in addressing the complex environmental challenges faced by rapidly urbanizing cities like</w:t>
      </w:r>
      <w:r>
        <w:t xml:space="preserve"> </w:t>
      </w:r>
      <w:r>
        <w:rPr>
          <w:bCs/>
          <w:b/>
        </w:rPr>
        <w:t xml:space="preserve">Kenya Nairobi</w:t>
      </w:r>
      <w:r>
        <w:t xml:space="preserve">. As the capital and largest city of Kenya, Nairobi has experienced unprecedented population growth, industrial expansion, and infrastructure development over the past few decades. This growth has placed immense pressure on natural resources, ecosystems, and public health systems. In response to these challenges, the role of</w:t>
      </w:r>
      <w:r>
        <w:t xml:space="preserve"> </w:t>
      </w:r>
      <w:r>
        <w:rPr>
          <w:bCs/>
          <w:b/>
        </w:rPr>
        <w:t xml:space="preserve">Environmental Engineer</w:t>
      </w:r>
      <w:r>
        <w:t xml:space="preserve"> </w:t>
      </w:r>
      <w:r>
        <w:t xml:space="preserve">in</w:t>
      </w:r>
      <w:r>
        <w:t xml:space="preserve"> </w:t>
      </w:r>
      <w:r>
        <w:rPr>
          <w:bCs/>
          <w:b/>
        </w:rPr>
        <w:t xml:space="preserve">Kenya Nairobi</w:t>
      </w:r>
      <w:r>
        <w:t xml:space="preserve"> </w:t>
      </w:r>
      <w:r>
        <w:t xml:space="preserve">has become increasingly critical in designing sustainable solutions that balance economic progress with ecological preservation. This abstract academic document explores the scope of work for</w:t>
      </w:r>
      <w:r>
        <w:t xml:space="preserve"> </w:t>
      </w:r>
      <w:r>
        <w:rPr>
          <w:bCs/>
          <w:b/>
        </w:rPr>
        <w:t xml:space="preserve">Environmental Engineer</w:t>
      </w:r>
      <w:r>
        <w:t xml:space="preserve">s in Nairobi, the unique challenges they face, and the opportunities available to advance environmental sustainability in this dynamic urban center.</w:t>
      </w:r>
    </w:p>
    <w:bookmarkStart w:id="20" w:name="Xf9c7956e9065d3235b2b11184a27766748d6be6"/>
    <w:p>
      <w:pPr>
        <w:pStyle w:val="Heading2"/>
      </w:pPr>
      <w:r>
        <w:t xml:space="preserve">The Scope of Work for Environmental Engineers in Kenya Nairobi</w:t>
      </w:r>
    </w:p>
    <w:p>
      <w:pPr>
        <w:pStyle w:val="FirstParagraph"/>
      </w:pPr>
      <w:r>
        <w:rPr>
          <w:bCs/>
          <w:b/>
        </w:rPr>
        <w:t xml:space="preserve">Environmental Engineer</w:t>
      </w:r>
      <w:r>
        <w:t xml:space="preserve">s in</w:t>
      </w:r>
      <w:r>
        <w:t xml:space="preserve"> </w:t>
      </w:r>
      <w:r>
        <w:rPr>
          <w:bCs/>
          <w:b/>
        </w:rPr>
        <w:t xml:space="preserve">Kenya Nairobi</w:t>
      </w:r>
      <w:r>
        <w:t xml:space="preserve"> </w:t>
      </w:r>
      <w:r>
        <w:t xml:space="preserve">operate at the intersection of science, policy, and community engagement. Their work spans a wide range of disciplines, including water resource management, air quality control, waste management systems, and climate change mitigation strategies. Nairobi’s rapid urbanization has created urgent needs for sustainable infrastructure development. For instance,</w:t>
      </w:r>
      <w:r>
        <w:t xml:space="preserve"> </w:t>
      </w:r>
      <w:r>
        <w:rPr>
          <w:bCs/>
          <w:b/>
        </w:rPr>
        <w:t xml:space="preserve">Environmental Engineer</w:t>
      </w:r>
      <w:r>
        <w:t xml:space="preserve">s are tasked with designing and implementing wastewater treatment facilities to manage the city’s growing population. These engineers also play a key role in monitoring air pollution levels from vehicle emissions and industrial activities, which are significant contributors to Nairobi’s environmental degradation.</w:t>
      </w:r>
    </w:p>
    <w:p>
      <w:pPr>
        <w:pStyle w:val="BodyText"/>
      </w:pPr>
      <w:r>
        <w:t xml:space="preserve">Another critical area of focus is solid waste management. Nairobi generates approximately 2,000 tons of waste daily, much of which ends up in informal dumpsites or pollutes waterways.</w:t>
      </w:r>
      <w:r>
        <w:t xml:space="preserve"> </w:t>
      </w:r>
      <w:r>
        <w:rPr>
          <w:bCs/>
          <w:b/>
        </w:rPr>
        <w:t xml:space="preserve">Environmental Engineer</w:t>
      </w:r>
      <w:r>
        <w:t xml:space="preserve">s collaborate with municipal authorities and local communities to develop innovative recycling programs and landfill management systems that reduce environmental harm while promoting circular economy principles. Additionally, they conduct environmental impact assessments (EIAs) for new infrastructure projects, ensuring compliance with national regulations such as Kenya’s Environmental Management and Coordination Act (EMCA) of 1999.</w:t>
      </w:r>
    </w:p>
    <w:p>
      <w:pPr>
        <w:pStyle w:val="BodyText"/>
      </w:pPr>
      <w:r>
        <w:t xml:space="preserve">Climate change adaptation is another vital responsibility.</w:t>
      </w:r>
      <w:r>
        <w:t xml:space="preserve"> </w:t>
      </w:r>
      <w:r>
        <w:rPr>
          <w:bCs/>
          <w:b/>
        </w:rPr>
        <w:t xml:space="preserve">Environmental Engineer</w:t>
      </w:r>
      <w:r>
        <w:t xml:space="preserve">s in Nairobi are at the forefront of designing resilient urban planning strategies to mitigate the effects of rising temperatures, deforestation, and flooding. This includes projects like green infrastructure development, reforestation initiatives, and promoting renewable energy adoption across sectors such as transportation and housing.</w:t>
      </w:r>
    </w:p>
    <w:bookmarkEnd w:id="20"/>
    <w:bookmarkStart w:id="21" w:name="Xb6a4194528376aa3c827fba8c0947eb7a201114"/>
    <w:p>
      <w:pPr>
        <w:pStyle w:val="Heading2"/>
      </w:pPr>
      <w:r>
        <w:t xml:space="preserve">Challenges Faced by Environmental Engineers in Kenya Nairobi</w:t>
      </w:r>
    </w:p>
    <w:p>
      <w:pPr>
        <w:pStyle w:val="FirstParagraph"/>
      </w:pPr>
      <w:r>
        <w:t xml:space="preserve">Despite their crucial contributions,</w:t>
      </w:r>
      <w:r>
        <w:t xml:space="preserve"> </w:t>
      </w:r>
      <w:r>
        <w:rPr>
          <w:bCs/>
          <w:b/>
        </w:rPr>
        <w:t xml:space="preserve">Environmental Engineer</w:t>
      </w:r>
      <w:r>
        <w:t xml:space="preserve">s in</w:t>
      </w:r>
      <w:r>
        <w:t xml:space="preserve"> </w:t>
      </w:r>
      <w:r>
        <w:rPr>
          <w:bCs/>
          <w:b/>
        </w:rPr>
        <w:t xml:space="preserve">Kenya Nairobi</w:t>
      </w:r>
      <w:r>
        <w:t xml:space="preserve"> </w:t>
      </w:r>
      <w:r>
        <w:t xml:space="preserve">encounter significant challenges that hinder the effectiveness of their work. One of the primary obstacles is inadequate funding for environmental projects. Many initiatives rely on donor support or government grants, which are often inconsistent or insufficient to meet the scale of Nairobi’s needs. For example, wastewater treatment plants frequently face delays due to budget constraints and competing priorities in national development plans.</w:t>
      </w:r>
    </w:p>
    <w:p>
      <w:pPr>
        <w:pStyle w:val="BodyText"/>
      </w:pPr>
      <w:r>
        <w:t xml:space="preserve">Another challenge is the lack of robust enforcement mechanisms for environmental regulations. While Kenya has progressive laws like EMCA, implementation remains weak due to limited resources for monitoring compliance.</w:t>
      </w:r>
      <w:r>
        <w:t xml:space="preserve"> </w:t>
      </w:r>
      <w:r>
        <w:rPr>
          <w:bCs/>
          <w:b/>
        </w:rPr>
        <w:t xml:space="preserve">Environmental Engineer</w:t>
      </w:r>
      <w:r>
        <w:t xml:space="preserve">s often find themselves advocating for stricter enforcement while navigating bureaucratic hurdles and political resistance. This is particularly evident in cases involving industrial pollution, where factories may violate emission standards without facing meaningful consequences.</w:t>
      </w:r>
    </w:p>
    <w:p>
      <w:pPr>
        <w:pStyle w:val="BodyText"/>
      </w:pPr>
      <w:r>
        <w:t xml:space="preserve">Public awareness and community engagement also pose challenges. Many residents of Nairobi lack knowledge about sustainable practices, such as proper waste segregation or water conservation techniques.</w:t>
      </w:r>
      <w:r>
        <w:t xml:space="preserve"> </w:t>
      </w:r>
      <w:r>
        <w:rPr>
          <w:bCs/>
          <w:b/>
        </w:rPr>
        <w:t xml:space="preserve">Environmental Engineer</w:t>
      </w:r>
      <w:r>
        <w:t xml:space="preserve">s must invest significant time in education and outreach programs to foster behavioral change. Additionally, informal settlements—home to a large portion of Nairobi’s population—are often excluded from environmental planning processes, leading to systemic inequities in access to clean water and sanitation services.</w:t>
      </w:r>
    </w:p>
    <w:bookmarkEnd w:id="21"/>
    <w:bookmarkStart w:id="22" w:name="Xdab3506874461b802fbb3c60e35e465181ca393"/>
    <w:p>
      <w:pPr>
        <w:pStyle w:val="Heading2"/>
      </w:pPr>
      <w:r>
        <w:t xml:space="preserve">Opportunities for Environmental Engineers in Kenya Nairobi</w:t>
      </w:r>
    </w:p>
    <w:p>
      <w:pPr>
        <w:pStyle w:val="FirstParagraph"/>
      </w:pPr>
      <w:r>
        <w:t xml:space="preserve">Despite these challenges, the role of</w:t>
      </w:r>
      <w:r>
        <w:t xml:space="preserve"> </w:t>
      </w:r>
      <w:r>
        <w:rPr>
          <w:bCs/>
          <w:b/>
        </w:rPr>
        <w:t xml:space="preserve">Environmental Engineer</w:t>
      </w:r>
      <w:r>
        <w:t xml:space="preserve">s in</w:t>
      </w:r>
      <w:r>
        <w:t xml:space="preserve"> </w:t>
      </w:r>
      <w:r>
        <w:rPr>
          <w:bCs/>
          <w:b/>
        </w:rPr>
        <w:t xml:space="preserve">Kenya Nairobi</w:t>
      </w:r>
      <w:r>
        <w:t xml:space="preserve"> </w:t>
      </w:r>
      <w:r>
        <w:t xml:space="preserve">is marked by numerous opportunities. The Kenyan government has committed to achieving the Sustainable Development Goals (SDGs), particularly SDG 6 (Clean Water and Sanitation) and SDG 11 (Sustainable Cities and Communities). This creates a fertile ground for innovation, as</w:t>
      </w:r>
      <w:r>
        <w:t xml:space="preserve"> </w:t>
      </w:r>
      <w:r>
        <w:rPr>
          <w:bCs/>
          <w:b/>
        </w:rPr>
        <w:t xml:space="preserve">Environmental Engineer</w:t>
      </w:r>
      <w:r>
        <w:t xml:space="preserve">s can leverage partnerships with international organizations, private sector entities, and academic institutions to drive impactful projects.</w:t>
      </w:r>
    </w:p>
    <w:p>
      <w:pPr>
        <w:pStyle w:val="BodyText"/>
      </w:pPr>
      <w:r>
        <w:t xml:space="preserve">For instance, Nairobi’s Green City in the Sun initiative—a flagship project aiming to transform the city into an eco-friendly metropolis—offers a platform for</w:t>
      </w:r>
      <w:r>
        <w:t xml:space="preserve"> </w:t>
      </w:r>
      <w:r>
        <w:rPr>
          <w:bCs/>
          <w:b/>
        </w:rPr>
        <w:t xml:space="preserve">Environmental Engineer</w:t>
      </w:r>
      <w:r>
        <w:t xml:space="preserve">s to experiment with cutting-edge technologies such as solar energy integration, green building designs, and smart grid systems. Additionally, advancements in digital tools like Geographic Information Systems (GIS) and remote sensing have enabled engineers to conduct more accurate environmental assessments and monitor urban changes in real time.</w:t>
      </w:r>
    </w:p>
    <w:p>
      <w:pPr>
        <w:pStyle w:val="BodyText"/>
      </w:pPr>
      <w:r>
        <w:t xml:space="preserve">The rise of youth-led environmental movements in Nairobi also presents opportunities for collaboration.</w:t>
      </w:r>
      <w:r>
        <w:t xml:space="preserve"> </w:t>
      </w:r>
      <w:r>
        <w:rPr>
          <w:bCs/>
          <w:b/>
        </w:rPr>
        <w:t xml:space="preserve">Environmental Engineer</w:t>
      </w:r>
      <w:r>
        <w:t xml:space="preserve">s can work with young activists to co-develop community-based solutions that are both scientifically sound and culturally appropriate. This inclusive approach not only enhances the scalability of projects but also empowers local populations to take ownership of their environmental challenges.</w:t>
      </w:r>
    </w:p>
    <w:bookmarkEnd w:id="22"/>
    <w:bookmarkStart w:id="23" w:name="X8ee7fd8bac3fb49cbc6ae76961d22a001a9c51a"/>
    <w:p>
      <w:pPr>
        <w:pStyle w:val="Heading2"/>
      </w:pPr>
      <w:r>
        <w:t xml:space="preserve">Case Studies: Environmental Engineering in Action in Kenya Nairobi</w:t>
      </w:r>
    </w:p>
    <w:p>
      <w:pPr>
        <w:pStyle w:val="FirstParagraph"/>
      </w:pPr>
      <w:r>
        <w:t xml:space="preserve">To illustrate the practical applications of</w:t>
      </w:r>
      <w:r>
        <w:t xml:space="preserve"> </w:t>
      </w:r>
      <w:r>
        <w:rPr>
          <w:bCs/>
          <w:b/>
        </w:rPr>
        <w:t xml:space="preserve">Environmental Engineer</w:t>
      </w:r>
      <w:r>
        <w:t xml:space="preserve">y, two case studies from Nairobi are worth examining. The first is the Nairobi River cleanup project, led by a consortium of engineers, NGOs, and local communities. This initiative involved removing decades of industrial waste and restoring the river’s ecosystem through bioremediation techniques. The success of this project has inspired similar efforts in other urban water bodies across Kenya.</w:t>
      </w:r>
    </w:p>
    <w:p>
      <w:pPr>
        <w:pStyle w:val="BodyText"/>
      </w:pPr>
      <w:r>
        <w:t xml:space="preserve">The second case study involves the establishment of Nairobi’s first large-scale composting facility, which converts organic waste into nutrient-rich soil. Designed by</w:t>
      </w:r>
      <w:r>
        <w:t xml:space="preserve"> </w:t>
      </w:r>
      <w:r>
        <w:rPr>
          <w:bCs/>
          <w:b/>
        </w:rPr>
        <w:t xml:space="preserve">Environmental Engineer</w:t>
      </w:r>
      <w:r>
        <w:t xml:space="preserve">s, the facility reduces landfill dependency while providing affordable fertilizers to urban farmers. This project exemplifies how innovative engineering solutions can address both environmental and socioeconomic challenges.</w:t>
      </w:r>
    </w:p>
    <w:bookmarkEnd w:id="23"/>
    <w:bookmarkStart w:id="24" w:name="X8fc5cb5a810290b1efc2233541c1bcb91602e10"/>
    <w:p>
      <w:pPr>
        <w:pStyle w:val="Heading2"/>
      </w:pPr>
      <w:r>
        <w:t xml:space="preserve">Conclusion: The Future of Environmental Engineering in Kenya Nairobi</w:t>
      </w:r>
    </w:p>
    <w:p>
      <w:pPr>
        <w:pStyle w:val="FirstParagraph"/>
      </w:pPr>
      <w:r>
        <w:t xml:space="preserve">In conclusion, the role of</w:t>
      </w:r>
      <w:r>
        <w:t xml:space="preserve"> </w:t>
      </w:r>
      <w:r>
        <w:rPr>
          <w:bCs/>
          <w:b/>
        </w:rPr>
        <w:t xml:space="preserve">Environmental Engineer</w:t>
      </w:r>
      <w:r>
        <w:t xml:space="preserve">s in</w:t>
      </w:r>
      <w:r>
        <w:t xml:space="preserve"> </w:t>
      </w:r>
      <w:r>
        <w:rPr>
          <w:bCs/>
          <w:b/>
        </w:rPr>
        <w:t xml:space="preserve">Kenya Nairobi</w:t>
      </w:r>
      <w:r>
        <w:t xml:space="preserve"> </w:t>
      </w:r>
      <w:r>
        <w:t xml:space="preserve">is indispensable to the city’s sustainable development trajectory. As urbanization continues to accelerate, these professionals must navigate complex challenges while capitalizing on emerging opportunities. Strengthening institutional frameworks, increasing public participation, and integrating cutting-edge technologies will be key to achieving long-term environmental goals.</w:t>
      </w:r>
    </w:p>
    <w:p>
      <w:pPr>
        <w:pStyle w:val="BodyText"/>
      </w:pPr>
      <w:r>
        <w:rPr>
          <w:bCs/>
          <w:b/>
        </w:rPr>
        <w:t xml:space="preserve">Environmental Engineer</w:t>
      </w:r>
      <w:r>
        <w:t xml:space="preserve">s in</w:t>
      </w:r>
      <w:r>
        <w:t xml:space="preserve"> </w:t>
      </w:r>
      <w:r>
        <w:rPr>
          <w:bCs/>
          <w:b/>
        </w:rPr>
        <w:t xml:space="preserve">Kenya Nairobi</w:t>
      </w:r>
      <w:r>
        <w:t xml:space="preserve"> </w:t>
      </w:r>
      <w:r>
        <w:t xml:space="preserve">are not just problem-solvers; they are visionaries shaping a future where economic growth and ecological health coexist. Their work underscores the importance of interdisciplinary collaboration, community engagement, and policy innovation in building resilient urban environments. As Nairobi continues to grow, the contributions of</w:t>
      </w:r>
      <w:r>
        <w:t xml:space="preserve"> </w:t>
      </w:r>
      <w:r>
        <w:rPr>
          <w:bCs/>
          <w:b/>
        </w:rPr>
        <w:t xml:space="preserve">Environmental Engineer</w:t>
      </w:r>
      <w:r>
        <w:t xml:space="preserve">s will remain central to ensuring that this growth is sustainable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2026-07-17T18:07:44Z</dcterms:created>
  <dcterms:modified xsi:type="dcterms:W3CDTF">2026-07-17T18:07:44Z</dcterms:modified>
</cp:coreProperties>
</file>

<file path=docProps/custom.xml><?xml version="1.0" encoding="utf-8"?>
<Properties xmlns="http://schemas.openxmlformats.org/officeDocument/2006/custom-properties" xmlns:vt="http://schemas.openxmlformats.org/officeDocument/2006/docPropsVTypes"/>
</file>