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df9bff7624e57a06bd9c9f6fdb791b72e376e03"/>
    <w:p>
      <w:pPr>
        <w:pStyle w:val="Heading1"/>
      </w:pPr>
      <w:r>
        <w:t xml:space="preserve">Abstract Academic Document: The Role of the Environmental Engineer in Peru, Lima</w:t>
      </w:r>
    </w:p>
    <w:p>
      <w:pPr>
        <w:pStyle w:val="FirstParagraph"/>
      </w:pPr>
      <w:r>
        <w:rPr>
          <w:bCs/>
          <w:b/>
        </w:rPr>
        <w:t xml:space="preserve">Abstract:</w:t>
      </w:r>
      <w:r>
        <w:t xml:space="preserve"> </w:t>
      </w:r>
      <w:r>
        <w:t xml:space="preserve">In the context of rapid urbanization, climate change vulnerabilities, and environmental degradation, the role of an Environmental Engineer has become critical to sustainable development in Peru's capital city, Lima. This document explores how the profession of an Environmental Engineer addresses complex ecological challenges unique to Lima while aligning with national and international sustainability goals. By analyzing current environmental issues in Peru Lima—such as water scarcity, waste management inefficiencies, air pollution, and coastal erosion—the paper underscores the multifaceted responsibilities of an Environmental Engineer in this region. Furthermore, it highlights the integration of technological innovation, policy advocacy, and community engagement as essential strategies for environmental engineers operating within Lima's socio-economic and geographical context. This abstract academic review emphasizes the necessity of interdisciplinary approaches to environmental management in Peru Lima and outlines future directions for research and practice in this field.</w:t>
      </w:r>
    </w:p>
    <w:bookmarkStart w:id="20" w:name="X60dac60dc49a81f79b97b47768efc0de8aa75dc"/>
    <w:p>
      <w:pPr>
        <w:pStyle w:val="Heading2"/>
      </w:pPr>
      <w:r>
        <w:t xml:space="preserve">1. Introduction: The Environmental Engineer in a Context of Urban and Ecological Pressures</w:t>
      </w:r>
    </w:p>
    <w:p>
      <w:pPr>
        <w:pStyle w:val="FirstParagraph"/>
      </w:pPr>
      <w:r>
        <w:t xml:space="preserve">The Environmental Engineer is a pivotal professional figure tasked with mitigating human impact on natural ecosystems while ensuring the sustainable use of resources. In Peru Lima, a city grappling with both urban sprawl and environmental degradation, the role of an Environmental Engineer takes on heightened significance. As one of South America's most populous cities, Lima faces unique challenges that require specialized expertise in water resource management, air quality control, waste disposal systems, and coastal zone preservation. These issues are compounded by Peru’s diverse geography—ranging from arid coastal plains to the Andean highlands—and the increasing frequency of climate-related events such as El Niño phenomena. The Environmental Engineer in Peru Lima must therefore navigate a complex interplay between urban development, ecological conservation, and public health.</w:t>
      </w:r>
    </w:p>
    <w:bookmarkEnd w:id="20"/>
    <w:bookmarkStart w:id="21" w:name="X17064daef9fe62a9f8ce6530baec5d8dd44f738"/>
    <w:p>
      <w:pPr>
        <w:pStyle w:val="Heading2"/>
      </w:pPr>
      <w:r>
        <w:t xml:space="preserve">2. Key Challenges for Environmental Engineers in Peru Lima</w:t>
      </w:r>
    </w:p>
    <w:p>
      <w:pPr>
        <w:pStyle w:val="FirstParagraph"/>
      </w:pPr>
      <w:r>
        <w:rPr>
          <w:bCs/>
          <w:b/>
        </w:rPr>
        <w:t xml:space="preserve">Water Scarcity and Management:</w:t>
      </w:r>
      <w:r>
        <w:t xml:space="preserve"> </w:t>
      </w:r>
      <w:r>
        <w:t xml:space="preserve">Lima is one of the world’s largest cities located in a desert climate, making water scarcity a defining challenge. The city relies heavily on glacial meltwater from the Andes, which is increasingly threatened by climate change. Environmental engineers in Peru Lima are tasked with designing desalination plants, improving rainwater harvesting systems, and optimizing wastewater recycling to meet growing demand while minimizing ecological disruption.</w:t>
      </w:r>
    </w:p>
    <w:p>
      <w:pPr>
        <w:pStyle w:val="BodyText"/>
      </w:pPr>
      <w:r>
        <w:rPr>
          <w:bCs/>
          <w:b/>
        </w:rPr>
        <w:t xml:space="preserve">Urban Waste Management:</w:t>
      </w:r>
      <w:r>
        <w:t xml:space="preserve"> </w:t>
      </w:r>
      <w:r>
        <w:t xml:space="preserve">Rapid urbanization has led to a surge in solid waste generation, with inadequate disposal infrastructure exacerbating pollution of rivers like the Rímac River. Environmental engineers must develop innovative waste segregation systems, promote circular economy principles, and integrate recycling technologies to reduce landfill dependency and mitigate environmental harm.</w:t>
      </w:r>
    </w:p>
    <w:p>
      <w:pPr>
        <w:pStyle w:val="BodyText"/>
      </w:pPr>
      <w:r>
        <w:rPr>
          <w:bCs/>
          <w:b/>
        </w:rPr>
        <w:t xml:space="preserve">Air Pollution and Climate Resilience:</w:t>
      </w:r>
      <w:r>
        <w:t xml:space="preserve"> </w:t>
      </w:r>
      <w:r>
        <w:t xml:space="preserve">Lima’s air quality is compromised by vehicle emissions, industrial activity, and geographic factors that trap pollutants. Environmental engineers collaborate with policymakers to implement cleaner energy solutions, promote public transportation networks, and design urban green spaces that act as natural air filters. Additionally, they assess the city’s vulnerability to climate change impacts such as extreme weather events and rising sea levels.</w:t>
      </w:r>
    </w:p>
    <w:bookmarkEnd w:id="21"/>
    <w:bookmarkStart w:id="22" w:name="X4b6f90ab66fef37a9fd6796726493f175ae9a60"/>
    <w:p>
      <w:pPr>
        <w:pStyle w:val="Heading2"/>
      </w:pPr>
      <w:r>
        <w:t xml:space="preserve">3. The Role of an Environmental Engineer in Policy and Community Engagement</w:t>
      </w:r>
    </w:p>
    <w:p>
      <w:pPr>
        <w:pStyle w:val="FirstParagraph"/>
      </w:pPr>
      <w:r>
        <w:t xml:space="preserve">An Environmental Engineer in Peru Lima is not only a technical specialist but also a bridge between scientific research, public policy, and community needs. Their work involves translating environmental data into actionable strategies that align with Peru’s National Environmental Policy (PNE) and global frameworks like the UN Sustainable Development Goals (SDGs). For instance, engineers may lead projects to restore wetlands in the Callao coast or design flood mitigation systems for Lima’s low-income neighborhoods.</w:t>
      </w:r>
    </w:p>
    <w:p>
      <w:pPr>
        <w:pStyle w:val="BodyText"/>
      </w:pPr>
      <w:r>
        <w:t xml:space="preserve">Community engagement is another cornerstone of their role. Environmental engineers often collaborate with local governments, NGOs, and residents to raise awareness about sustainable practices. In areas like Miraflores and San Isidro, engineers have partnered with communities to create urban gardens that reduce heat island effects and provide food security. These initiatives highlight the importance of participatory approaches in addressing environmental inequities.</w:t>
      </w:r>
    </w:p>
    <w:bookmarkEnd w:id="22"/>
    <w:bookmarkStart w:id="23" w:name="Xdac80e9548f16f5bea0e540577372c03fb6d714"/>
    <w:p>
      <w:pPr>
        <w:pStyle w:val="Heading2"/>
      </w:pPr>
      <w:r>
        <w:t xml:space="preserve">4. Case Studies: Environmental Engineering Projects in Peru Lima</w:t>
      </w:r>
    </w:p>
    <w:p>
      <w:pPr>
        <w:pStyle w:val="FirstParagraph"/>
      </w:pPr>
      <w:r>
        <w:rPr>
          <w:bCs/>
          <w:b/>
        </w:rPr>
        <w:t xml:space="preserve">Desalination Plants:</w:t>
      </w:r>
      <w:r>
        <w:t xml:space="preserve"> </w:t>
      </w:r>
      <w:r>
        <w:t xml:space="preserve">The construction of desalination plants, such as those operated by the Peruvian government near Paita and Cañete, exemplifies the Environmental Engineer’s role in securing water resources. These projects require balancing technological feasibility with ecological concerns, such as brine discharge into marine ecosystems.</w:t>
      </w:r>
    </w:p>
    <w:p>
      <w:pPr>
        <w:pStyle w:val="BodyText"/>
      </w:pPr>
      <w:r>
        <w:rPr>
          <w:bCs/>
          <w:b/>
        </w:rPr>
        <w:t xml:space="preserve">Green Infrastructure:</w:t>
      </w:r>
      <w:r>
        <w:t xml:space="preserve"> </w:t>
      </w:r>
      <w:r>
        <w:t xml:space="preserve">Lima’s recent investment in green roofs and permeable pavements to combat flooding showcases the integration of environmental engineering principles into urban planning. Engineers have also designed stormwater capture systems that reduce pressure on the Rímac River, a vital water source for millions.</w:t>
      </w:r>
    </w:p>
    <w:bookmarkEnd w:id="23"/>
    <w:bookmarkStart w:id="24" w:name="Xe8057a08aeec51e4d464729debae754e5e3a6c7"/>
    <w:p>
      <w:pPr>
        <w:pStyle w:val="Heading2"/>
      </w:pPr>
      <w:r>
        <w:t xml:space="preserve">5. Future Directions: Innovations and Challenges Ahead</w:t>
      </w:r>
    </w:p>
    <w:p>
      <w:pPr>
        <w:pStyle w:val="FirstParagraph"/>
      </w:pPr>
      <w:r>
        <w:t xml:space="preserve">The future of Environmental Engineering in Peru Lima hinges on addressing emerging challenges such as the energy transition, biodiversity conservation, and the integration of Indigenous knowledge systems. Advances in AI-driven environmental monitoring, biodegradable materials research, and renewable energy technologies offer promising avenues for innovation. However, engineers must also confront systemic barriers like limited funding for environmental projects and the need for stronger regulatory enforcement.</w:t>
      </w:r>
    </w:p>
    <w:p>
      <w:pPr>
        <w:pStyle w:val="BodyText"/>
      </w:pPr>
      <w:r>
        <w:t xml:space="preserve">Collaboration with international organizations such as the United Nations Development Programme (UNDP) and regional bodies like the Andean Community of Nations (CAN) will be essential to scale solutions. Furthermore, interdisciplinary education programs that combine environmental science, public policy, and social sciences are critical to preparing future Environmental Engineers for Lima’s evolving challenges.</w:t>
      </w:r>
    </w:p>
    <w:bookmarkEnd w:id="24"/>
    <w:bookmarkStart w:id="25" w:name="Xa1470958584fe64775be0a9d686ac6ad5029e6b"/>
    <w:p>
      <w:pPr>
        <w:pStyle w:val="Heading2"/>
      </w:pPr>
      <w:r>
        <w:t xml:space="preserve">6. Conclusion: The Environmental Engineer as a Catalyst for Change in Peru Lima</w:t>
      </w:r>
    </w:p>
    <w:p>
      <w:pPr>
        <w:pStyle w:val="FirstParagraph"/>
      </w:pPr>
      <w:r>
        <w:t xml:space="preserve">In conclusion, the Environmental Engineer plays an indispensable role in addressing the environmental crises facing Peru Lima. Their expertise spans technical innovation, policy advocacy, and community empowerment, all of which are vital to achieving sustainable urban development. As Lima continues to grow and face the impacts of climate change, the work of Environmental Engineers will remain central to safeguarding both natural ecosystems and human well-being. This abstract academic review underscores the urgent need for investment in environmental engineering education, research funding, and cross-sector partnerships to ensure a resilient future for Peru Lima.</w:t>
      </w:r>
    </w:p>
    <w:p>
      <w:pPr>
        <w:pStyle w:val="BodyText"/>
      </w:pPr>
      <w:r>
        <w:rPr>
          <w:bCs/>
          <w:b/>
        </w:rPr>
        <w:t xml:space="preserve">Keywords:</w:t>
      </w:r>
      <w:r>
        <w:t xml:space="preserve"> </w:t>
      </w:r>
      <w:r>
        <w:t xml:space="preserve">Environmental Engineer, Peru Lima, water scarcity, air pollution,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Peru Lima</dc:title>
  <dc:creator/>
  <dc:language>en</dc:language>
  <cp:keywords/>
  <dcterms:created xsi:type="dcterms:W3CDTF">2026-04-23T00:39:55Z</dcterms:created>
  <dcterms:modified xsi:type="dcterms:W3CDTF">2026-04-23T00:39:55Z</dcterms:modified>
</cp:coreProperties>
</file>

<file path=docProps/custom.xml><?xml version="1.0" encoding="utf-8"?>
<Properties xmlns="http://schemas.openxmlformats.org/officeDocument/2006/custom-properties" xmlns:vt="http://schemas.openxmlformats.org/officeDocument/2006/docPropsVTypes"/>
</file>