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3e9468e53ed9744b730265b2dd7ced46b2b72b"/>
    <w:p>
      <w:pPr>
        <w:pStyle w:val="Heading1"/>
      </w:pPr>
      <w:r>
        <w:t xml:space="preserve">Abstract Academic Document: The Role of Environmental Engineers in Qatar Doha</w:t>
      </w:r>
    </w:p>
    <w:p>
      <w:pPr>
        <w:pStyle w:val="FirstParagraph"/>
      </w:pPr>
      <w:r>
        <w:t xml:space="preserve">The field of environmental engineering has gained unprecedented significance in recent decades, particularly in regions grappling with rapid urbanization, resource scarcity, and climate change. This document explores the critical role of an Environmental Engineer within the context of Qatar Doha, a rapidly developing metropolis that faces unique environmental challenges due to its geographical location and socio-economic dynamics. As an academic abstract, this work aims to highlight the interdisciplinary nature of environmental engineering in addressing sustainability goals while aligning with Qatar’s Vision 2030 and its commitment to becoming a global leader in green technologies.</w:t>
      </w:r>
    </w:p>
    <w:bookmarkStart w:id="20" w:name="X5009de4a113ee00f72f16abc018ac54bf3ed80f"/>
    <w:p>
      <w:pPr>
        <w:pStyle w:val="Heading2"/>
      </w:pPr>
      <w:r>
        <w:t xml:space="preserve">Environmental Engineering: A Multifaceted Discipline</w:t>
      </w:r>
    </w:p>
    <w:p>
      <w:pPr>
        <w:pStyle w:val="FirstParagraph"/>
      </w:pPr>
      <w:r>
        <w:t xml:space="preserve">An Environmental Engineer is a professional trained to design systems and strategies that mitigate environmental degradation, manage natural resources, and ensure public health. In Qatar Doha, these engineers play a pivotal role in addressing issues such as water scarcity, air pollution from industrial activities, waste management in high-density urban areas, and the preservation of fragile ecosystems. Their work spans across sectors including energy production, urban planning, desalination technologies, and renewable energy integration.</w:t>
      </w:r>
    </w:p>
    <w:bookmarkEnd w:id="20"/>
    <w:bookmarkStart w:id="21" w:name="X0eedcba73dbe4451c9f9035b4fdf38d69f4b8fd"/>
    <w:p>
      <w:pPr>
        <w:pStyle w:val="Heading2"/>
      </w:pPr>
      <w:r>
        <w:t xml:space="preserve">The Context of Qatar Doha: Challenges and Opportunities</w:t>
      </w:r>
    </w:p>
    <w:p>
      <w:pPr>
        <w:pStyle w:val="FirstParagraph"/>
      </w:pPr>
      <w:r>
        <w:t xml:space="preserve">Qatar Doha is a city at the crossroads of tradition and modernity. Its rapid development over the past two decades has transformed it into one of the most advanced cities in the Middle East. However, this growth has exacerbated environmental challenges. For instance, the country’s reliance on fossil fuels for energy production contributes to greenhouse gas emissions, while its arid climate necessitates extensive water desalination processes that are both energy-intensive and environmentally taxing.</w:t>
      </w:r>
    </w:p>
    <w:p>
      <w:pPr>
        <w:pStyle w:val="BodyText"/>
      </w:pPr>
      <w:r>
        <w:t xml:space="preserve">An Environmental Engineer in Qatar Doha must therefore navigate a complex landscape of socio-economic priorities and environmental constraints. Their responsibilities include designing sustainable urban infrastructure, optimizing waste-to-energy systems, and ensuring compliance with international environmental standards. Furthermore, the city’s focus on hosting global events such as the FIFA World Cup 2022 has intensified the need for innovative solutions to reduce carbon footprints and promote eco-friendly practices.</w:t>
      </w:r>
    </w:p>
    <w:bookmarkEnd w:id="21"/>
    <w:bookmarkStart w:id="22" w:name="X0d383785e23133808852bfbac25aa640e8580a1"/>
    <w:p>
      <w:pPr>
        <w:pStyle w:val="Heading2"/>
      </w:pPr>
      <w:r>
        <w:t xml:space="preserve">Sustainable Development Goals in Qatar Doha</w:t>
      </w:r>
    </w:p>
    <w:p>
      <w:pPr>
        <w:pStyle w:val="FirstParagraph"/>
      </w:pPr>
      <w:r>
        <w:t xml:space="preserve">Environmental engineers in Qatar Doha are instrumental in advancing Sustainable Development Goal (SDG) targets, particularly SDG 6 (Clean Water and Sanitation), SDG 7 (Affordable and Clean Energy), and SDG 11 (Sustainable Cities and Communities). For example, the Al Khor Desalination Plant, one of the largest in the region, showcases how Environmental Engineers integrate advanced technologies to maximize water production while minimizing environmental impact.</w:t>
      </w:r>
    </w:p>
    <w:p>
      <w:pPr>
        <w:pStyle w:val="BodyText"/>
      </w:pPr>
      <w:r>
        <w:t xml:space="preserve">Additionally, Qatar’s commitment to renewable energy is evident in projects like the Mohammed bin Rashid Al Maktoum Solar Park and partnerships with international research institutions. Environmental engineers are at the forefront of these initiatives, conducting feasibility studies, analyzing environmental data, and implementing green building codes for new developments in Doha.</w:t>
      </w:r>
    </w:p>
    <w:bookmarkEnd w:id="22"/>
    <w:bookmarkStart w:id="23" w:name="Xf305982fa1ee2776fabb91dc68ec2f2be7add27"/>
    <w:p>
      <w:pPr>
        <w:pStyle w:val="Heading2"/>
      </w:pPr>
      <w:r>
        <w:t xml:space="preserve">Challenges Faced by Environmental Engineers in Qatar Doha</w:t>
      </w:r>
    </w:p>
    <w:p>
      <w:pPr>
        <w:pStyle w:val="FirstParagraph"/>
      </w:pPr>
      <w:r>
        <w:t xml:space="preserve">Despite the opportunities for innovation, Environmental Engineers in Qatar Doha encounter several challenges. These include balancing economic growth with environmental protection, addressing the high energy demands of a growing population, and managing waste generated by large-scale infrastructure projects. Moreover, the region’s unique climate conditions—such as extreme temperatures and limited freshwater resources—require customized engineering solutions that may not be feasible in other parts of the world.</w:t>
      </w:r>
    </w:p>
    <w:p>
      <w:pPr>
        <w:pStyle w:val="BodyText"/>
      </w:pPr>
      <w:r>
        <w:t xml:space="preserve">Another challenge is fostering public awareness about environmental conservation. While Qatar has made strides in promoting sustainability, there remains a need to educate communities on practices such as reducing plastic usage, conserving water, and adopting energy-efficient habits. Environmental engineers often collaborate with policymakers and educators to bridge this gap.</w:t>
      </w:r>
    </w:p>
    <w:bookmarkEnd w:id="23"/>
    <w:bookmarkStart w:id="24" w:name="innovations-and-future-prospects"/>
    <w:p>
      <w:pPr>
        <w:pStyle w:val="Heading2"/>
      </w:pPr>
      <w:r>
        <w:t xml:space="preserve">Innovations and Future Prospects</w:t>
      </w:r>
    </w:p>
    <w:p>
      <w:pPr>
        <w:pStyle w:val="FirstParagraph"/>
      </w:pPr>
      <w:r>
        <w:t xml:space="preserve">The role of an Environmental Engineer in Qatar Doha is evolving rapidly due to technological advancements and global environmental priorities. Innovations such as AI-driven water management systems, carbon capture technologies, and smart grids are being explored to enhance sustainability. For instance, the Qatar National Research Fund (QNRF) has supported research initiatives aimed at developing biodegradable materials for construction and improving desalination efficiency through nanotechnology.</w:t>
      </w:r>
    </w:p>
    <w:p>
      <w:pPr>
        <w:pStyle w:val="BodyText"/>
      </w:pPr>
      <w:r>
        <w:t xml:space="preserve">Looking ahead, Environmental Engineers will need to leverage interdisciplinary approaches by integrating fields like data science, urban planning, and policy analysis. This is critical to ensuring that Qatar Doha’s development aligns with global environmental standards while preserving its cultural heritage.</w:t>
      </w:r>
    </w:p>
    <w:bookmarkEnd w:id="24"/>
    <w:bookmarkStart w:id="25" w:name="conclusion"/>
    <w:p>
      <w:pPr>
        <w:pStyle w:val="Heading2"/>
      </w:pPr>
      <w:r>
        <w:t xml:space="preserve">Conclusion</w:t>
      </w:r>
    </w:p>
    <w:p>
      <w:pPr>
        <w:pStyle w:val="FirstParagraph"/>
      </w:pPr>
      <w:r>
        <w:t xml:space="preserve">In conclusion, the role of an Environmental Engineer in Qatar Doha is both challenging and transformative. As the city continues to grow, these professionals are tasked with ensuring that development does not come at the expense of environmental health. Their work is essential to achieving a sustainable balance between economic progress and ecological preservation. By embracing innovation, fostering collaboration, and adhering to global sustainability frameworks, Environmental Engineers will play a pivotal role in shaping Qatar Doha into a model of environmental resilience for the 21st century.</w:t>
      </w:r>
    </w:p>
    <w:p>
      <w:pPr>
        <w:pStyle w:val="BodyText"/>
      </w:pPr>
      <w:r>
        <w:t xml:space="preserve">This academic abstract underscores the importance of integrating environmental engineering principles into urban planning and policy-making in Qatar Doha. It serves as a foundation for further research and dialogue on sustainable development strategies tailored to the region’s unique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Qatar Doha</dc:title>
  <dc:creator/>
  <dc:language>en</dc:language>
  <cp:keywords/>
  <dcterms:created xsi:type="dcterms:W3CDTF">2026-07-14T02:46:42Z</dcterms:created>
  <dcterms:modified xsi:type="dcterms:W3CDTF">2026-07-14T02:46:42Z</dcterms:modified>
</cp:coreProperties>
</file>

<file path=docProps/custom.xml><?xml version="1.0" encoding="utf-8"?>
<Properties xmlns="http://schemas.openxmlformats.org/officeDocument/2006/custom-properties" xmlns:vt="http://schemas.openxmlformats.org/officeDocument/2006/docPropsVTypes"/>
</file>