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0" w:name="X391d3680a8557687e544ce8d497db9b4068bc9a"/>
    <w:p>
      <w:pPr>
        <w:pStyle w:val="Heading1"/>
      </w:pPr>
      <w:r>
        <w:t xml:space="preserve">Abstract Academic Document on the Role of Environmental Engineer in Saudi Arabia Jeddah</w:t>
      </w:r>
    </w:p>
    <w:p>
      <w:pPr>
        <w:pStyle w:val="FirstParagraph"/>
      </w:pPr>
      <w:r>
        <w:rPr>
          <w:bCs/>
          <w:b/>
        </w:rPr>
        <w:t xml:space="preserve">Abstract academic:</w:t>
      </w:r>
      <w:r>
        <w:t xml:space="preserve"> </w:t>
      </w:r>
      <w:r>
        <w:t xml:space="preserve">The field of environmental engineering plays a pivotal role in addressing the complex environmental challenges faced by rapidly urbanizing regions, and</w:t>
      </w:r>
      <w:r>
        <w:t xml:space="preserve"> </w:t>
      </w:r>
      <w:r>
        <w:rPr>
          <w:iCs/>
          <w:i/>
        </w:rPr>
        <w:t xml:space="preserve">Saudi Arabia Jeddah</w:t>
      </w:r>
      <w:r>
        <w:t xml:space="preserve"> </w:t>
      </w:r>
      <w:r>
        <w:t xml:space="preserve">stands as a critical case study for understanding the intersection of sustainable development, technological innovation, and regional policy. This academic document explores the responsibilities, challenges, and opportunities associated with the profession of</w:t>
      </w:r>
      <w:r>
        <w:t xml:space="preserve"> </w:t>
      </w:r>
      <w:r>
        <w:rPr>
          <w:iCs/>
          <w:i/>
        </w:rPr>
        <w:t xml:space="preserve">Environmental Engineer</w:t>
      </w:r>
      <w:r>
        <w:t xml:space="preserve"> </w:t>
      </w:r>
      <w:r>
        <w:t xml:space="preserve">in</w:t>
      </w:r>
      <w:r>
        <w:t xml:space="preserve"> </w:t>
      </w:r>
      <w:r>
        <w:rPr>
          <w:iCs/>
          <w:i/>
        </w:rPr>
        <w:t xml:space="preserve">Saudi Arabia Jeddah</w:t>
      </w:r>
      <w:r>
        <w:t xml:space="preserve">, emphasizing its significance in achieving national sustainability goals under Vision 2030. By analyzing the unique environmental context of Jeddah—a coastal city grappling with water scarcity, air pollution, waste management, and climate change—the document highlights how</w:t>
      </w:r>
      <w:r>
        <w:t xml:space="preserve"> </w:t>
      </w:r>
      <w:r>
        <w:rPr>
          <w:iCs/>
          <w:i/>
        </w:rPr>
        <w:t xml:space="preserve">Environmental Engineers</w:t>
      </w:r>
      <w:r>
        <w:t xml:space="preserve"> </w:t>
      </w:r>
      <w:r>
        <w:t xml:space="preserve">are instrumental in designing solutions that align with both ecological preservation and economic growth.</w:t>
      </w:r>
    </w:p>
    <w:p>
      <w:pPr>
        <w:pStyle w:val="BodyText"/>
      </w:pPr>
      <w:r>
        <w:rPr>
          <w:iCs/>
          <w:i/>
        </w:rPr>
        <w:t xml:space="preserve">Saudi Arabia Jeddah</w:t>
      </w:r>
      <w:r>
        <w:t xml:space="preserve">, as one of the Kingdom’s most populous cities and a key hub for trade, tourism, and industry, faces acute environmental pressures. Rapid urbanization has led to increased energy consumption, groundwater depletion, and strain on natural ecosystems. Simultaneously, Jeddah’s geographical location—on the Red Sea coast—exposes it to rising sea levels and extreme weather events linked to climate change. These challenges necessitate the expertise of</w:t>
      </w:r>
      <w:r>
        <w:t xml:space="preserve"> </w:t>
      </w:r>
      <w:r>
        <w:rPr>
          <w:iCs/>
          <w:i/>
        </w:rPr>
        <w:t xml:space="preserve">Environmental Engineers</w:t>
      </w:r>
      <w:r>
        <w:t xml:space="preserve">, who integrate scientific principles with engineering practices to mitigate environmental degradation while promoting resilience.</w:t>
      </w:r>
    </w:p>
    <w:p>
      <w:pPr>
        <w:pStyle w:val="BodyText"/>
      </w:pPr>
      <w:r>
        <w:t xml:space="preserve">The role of an</w:t>
      </w:r>
      <w:r>
        <w:t xml:space="preserve"> </w:t>
      </w:r>
      <w:r>
        <w:rPr>
          <w:iCs/>
          <w:i/>
        </w:rPr>
        <w:t xml:space="preserve">Environmental Engineer</w:t>
      </w:r>
      <w:r>
        <w:t xml:space="preserve"> </w:t>
      </w:r>
      <w:r>
        <w:t xml:space="preserve">in</w:t>
      </w:r>
      <w:r>
        <w:t xml:space="preserve"> </w:t>
      </w:r>
      <w:r>
        <w:rPr>
          <w:iCs/>
          <w:i/>
        </w:rPr>
        <w:t xml:space="preserve">Saudi Arabia Jeddah</w:t>
      </w:r>
      <w:r>
        <w:t xml:space="preserve"> </w:t>
      </w:r>
      <w:r>
        <w:t xml:space="preserve">spans multiple domains, including water resource management, air quality monitoring, waste management systems, and sustainable infrastructure development. For instance, engineers in Jeddah are tasked with optimizing desalination processes to meet the city’s freshwater demands while minimizing energy consumption and brine discharge into marine environments. Additionally, they contribute to the design of green building standards that reduce carbon footprints in a region where construction activity is booming.</w:t>
      </w:r>
    </w:p>
    <w:p>
      <w:pPr>
        <w:pStyle w:val="BodyText"/>
      </w:pPr>
      <w:r>
        <w:t xml:space="preserve">In recent years,</w:t>
      </w:r>
      <w:r>
        <w:t xml:space="preserve"> </w:t>
      </w:r>
      <w:r>
        <w:rPr>
          <w:iCs/>
          <w:i/>
        </w:rPr>
        <w:t xml:space="preserve">Saudi Arabia Jeddah</w:t>
      </w:r>
      <w:r>
        <w:t xml:space="preserve"> </w:t>
      </w:r>
      <w:r>
        <w:t xml:space="preserve">has prioritized sustainability initiatives aligned with Vision 2030, which aims to diversify the economy and reduce reliance on fossil fuels. Environmental engineers are at the forefront of these efforts, working on projects such as renewable energy integration (e.g., solar power for desalination plants), urban greening programs, and circular economy models for waste recycling. The city’s</w:t>
      </w:r>
      <w:r>
        <w:t xml:space="preserve"> </w:t>
      </w:r>
      <w:r>
        <w:rPr>
          <w:iCs/>
          <w:i/>
        </w:rPr>
        <w:t xml:space="preserve">Jeddah Water Company</w:t>
      </w:r>
      <w:r>
        <w:t xml:space="preserve"> </w:t>
      </w:r>
      <w:r>
        <w:t xml:space="preserve">and the</w:t>
      </w:r>
      <w:r>
        <w:t xml:space="preserve"> </w:t>
      </w:r>
      <w:r>
        <w:rPr>
          <w:iCs/>
          <w:i/>
        </w:rPr>
        <w:t xml:space="preserve">Jeddah Chamber of Commerce</w:t>
      </w:r>
      <w:r>
        <w:t xml:space="preserve"> </w:t>
      </w:r>
      <w:r>
        <w:t xml:space="preserve">have also partnered with engineering firms to implement smart water distribution networks that reduce leakage and ensure equitable access to potable water.</w:t>
      </w:r>
    </w:p>
    <w:p>
      <w:pPr>
        <w:pStyle w:val="BodyText"/>
      </w:pPr>
      <w:r>
        <w:t xml:space="preserve">The academic significance of this study lies in its focus on how</w:t>
      </w:r>
      <w:r>
        <w:t xml:space="preserve"> </w:t>
      </w:r>
      <w:r>
        <w:rPr>
          <w:iCs/>
          <w:i/>
        </w:rPr>
        <w:t xml:space="preserve">Saudi Arabia Jeddah</w:t>
      </w:r>
      <w:r>
        <w:t xml:space="preserve"> </w:t>
      </w:r>
      <w:r>
        <w:t xml:space="preserve">can serve as a model for other arid regions facing similar environmental constraints. By examining the work of</w:t>
      </w:r>
      <w:r>
        <w:t xml:space="preserve"> </w:t>
      </w:r>
      <w:r>
        <w:rPr>
          <w:iCs/>
          <w:i/>
        </w:rPr>
        <w:t xml:space="preserve">Environmental Engineers</w:t>
      </w:r>
      <w:r>
        <w:t xml:space="preserve"> </w:t>
      </w:r>
      <w:r>
        <w:t xml:space="preserve">in this context, the document underscores the need for interdisciplinary collaboration between engineers, policymakers, and local communities to address environmental inequities. For example, engineers in Jeddah have developed innovative solutions like stormwater harvesting systems to combat urban flooding during heavy rainfall—a challenge exacerbated by climate change.</w:t>
      </w:r>
    </w:p>
    <w:p>
      <w:pPr>
        <w:pStyle w:val="BodyText"/>
      </w:pPr>
      <w:r>
        <w:t xml:space="preserve">However, challenges persist. The rapid pace of development in</w:t>
      </w:r>
      <w:r>
        <w:t xml:space="preserve"> </w:t>
      </w:r>
      <w:r>
        <w:rPr>
          <w:iCs/>
          <w:i/>
        </w:rPr>
        <w:t xml:space="preserve">Saudi Arabia Jeddah</w:t>
      </w:r>
      <w:r>
        <w:t xml:space="preserve"> </w:t>
      </w:r>
      <w:r>
        <w:t xml:space="preserve">often outstrips regulatory frameworks, leading to inadequate enforcement of environmental standards. Moreover, the high cost of advanced technologies required for sustainable projects can be a barrier for municipal authorities. To overcome these obstacles,</w:t>
      </w:r>
      <w:r>
        <w:t xml:space="preserve"> </w:t>
      </w:r>
      <w:r>
        <w:rPr>
          <w:iCs/>
          <w:i/>
        </w:rPr>
        <w:t xml:space="preserve">Environmental Engineers</w:t>
      </w:r>
      <w:r>
        <w:t xml:space="preserve"> </w:t>
      </w:r>
      <w:r>
        <w:t xml:space="preserve">must advocate for stronger policy integration and public-private partnerships. The role of academia in training engineers who are well-versed in both technical expertise and socio-economic considerations is also critical.</w:t>
      </w:r>
    </w:p>
    <w:p>
      <w:pPr>
        <w:pStyle w:val="BodyText"/>
      </w:pPr>
      <w:r>
        <w:t xml:space="preserve">The academic document further highlights the importance of data-driven decision-making in environmental engineering. In</w:t>
      </w:r>
      <w:r>
        <w:t xml:space="preserve"> </w:t>
      </w:r>
      <w:r>
        <w:rPr>
          <w:iCs/>
          <w:i/>
        </w:rPr>
        <w:t xml:space="preserve">Saudi Arabia Jeddah</w:t>
      </w:r>
      <w:r>
        <w:t xml:space="preserve">, engineers utilize Geographic Information Systems (GIS) and remote sensing technologies to monitor air quality, track coastal erosion, and assess the impact of urban expansion on biodiversity. These tools enable engineers to design interventions that are both scientifically sound and tailored to the specific needs of the region.</w:t>
      </w:r>
    </w:p>
    <w:p>
      <w:pPr>
        <w:pStyle w:val="BodyText"/>
      </w:pPr>
      <w:r>
        <w:t xml:space="preserve">Additionally,</w:t>
      </w:r>
      <w:r>
        <w:t xml:space="preserve"> </w:t>
      </w:r>
      <w:r>
        <w:rPr>
          <w:iCs/>
          <w:i/>
        </w:rPr>
        <w:t xml:space="preserve">Saudi Arabia Jeddah</w:t>
      </w:r>
      <w:r>
        <w:t xml:space="preserve"> </w:t>
      </w:r>
      <w:r>
        <w:t xml:space="preserve">serves as a testing ground for emerging technologies in environmental engineering. For instance, pilot projects involving artificial intelligence (AI) for waste segregation and blockchain-based platforms for carbon credit trading are being explored by engineers to enhance transparency and efficiency in environmental governance. Such innovations not only address local challenges but also contribute to global knowledge sharing on sustainable practices.</w:t>
      </w:r>
    </w:p>
    <w:p>
      <w:pPr>
        <w:pStyle w:val="BodyText"/>
      </w:pPr>
      <w:r>
        <w:t xml:space="preserve">Finally, the document emphasizes the ethical responsibilities of</w:t>
      </w:r>
      <w:r>
        <w:t xml:space="preserve"> </w:t>
      </w:r>
      <w:r>
        <w:rPr>
          <w:iCs/>
          <w:i/>
        </w:rPr>
        <w:t xml:space="preserve">Environmental Engineers</w:t>
      </w:r>
      <w:r>
        <w:t xml:space="preserve"> </w:t>
      </w:r>
      <w:r>
        <w:t xml:space="preserve">in</w:t>
      </w:r>
      <w:r>
        <w:t xml:space="preserve"> </w:t>
      </w:r>
      <w:r>
        <w:rPr>
          <w:iCs/>
          <w:i/>
        </w:rPr>
        <w:t xml:space="preserve">Saudi Arabia Jeddah</w:t>
      </w:r>
      <w:r>
        <w:t xml:space="preserve">. As stewards of natural resources, engineers must balance economic development with ecological preservation. This includes advocating for community engagement in environmental planning and ensuring that marginalized populations are not disproportionately affected by pollution or resource allocation decisions.</w:t>
      </w:r>
    </w:p>
    <w:p>
      <w:pPr>
        <w:pStyle w:val="BodyText"/>
      </w:pPr>
      <w:r>
        <w:t xml:space="preserve">In conclusion, the profession of</w:t>
      </w:r>
      <w:r>
        <w:t xml:space="preserve"> </w:t>
      </w:r>
      <w:r>
        <w:rPr>
          <w:iCs/>
          <w:i/>
        </w:rPr>
        <w:t xml:space="preserve">Environmental Engineer</w:t>
      </w:r>
      <w:r>
        <w:t xml:space="preserve"> </w:t>
      </w:r>
      <w:r>
        <w:t xml:space="preserve">in</w:t>
      </w:r>
      <w:r>
        <w:t xml:space="preserve"> </w:t>
      </w:r>
      <w:r>
        <w:rPr>
          <w:iCs/>
          <w:i/>
        </w:rPr>
        <w:t xml:space="preserve">Saudi Arabia Jeddah</w:t>
      </w:r>
      <w:r>
        <w:t xml:space="preserve"> </w:t>
      </w:r>
      <w:r>
        <w:t xml:space="preserve">represents a vital nexus between technical innovation, policy implementation, and societal needs. Through case studies of successful projects and analysis of ongoing challenges, this academic abstract underscores the critical role that environmental engineers play in shaping a sustainable future for one of the most dynamic cities in the Middle East. The lessons learned from</w:t>
      </w:r>
      <w:r>
        <w:t xml:space="preserve"> </w:t>
      </w:r>
      <w:r>
        <w:rPr>
          <w:iCs/>
          <w:i/>
        </w:rPr>
        <w:t xml:space="preserve">Saudi Arabia Jeddah</w:t>
      </w:r>
      <w:r>
        <w:t xml:space="preserve"> </w:t>
      </w:r>
      <w:r>
        <w:t xml:space="preserve">are not only relevant to regional stakeholders but also offer a blueprint for other urban centers facing similar environmental and developmental pressures.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Saudi Arabia Jeddah</dc:title>
  <dc:creator/>
  <dc:language>en</dc:language>
  <cp:keywords/>
  <dcterms:created xsi:type="dcterms:W3CDTF">2026-07-22T07:11:14Z</dcterms:created>
  <dcterms:modified xsi:type="dcterms:W3CDTF">2026-07-22T07:11:14Z</dcterms:modified>
</cp:coreProperties>
</file>

<file path=docProps/custom.xml><?xml version="1.0" encoding="utf-8"?>
<Properties xmlns="http://schemas.openxmlformats.org/officeDocument/2006/custom-properties" xmlns:vt="http://schemas.openxmlformats.org/officeDocument/2006/docPropsVTypes"/>
</file>