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9abe660a968e0f79cff0897e0c7a6da6f8410c4"/>
    <w:p>
      <w:pPr>
        <w:pStyle w:val="Heading1"/>
      </w:pPr>
      <w:r>
        <w:t xml:space="preserve">Abstract Academic Document: The Role of Environmental Engineers in Addressing Urban Challenges in South Africa Johannesburg</w:t>
      </w:r>
    </w:p>
    <w:p>
      <w:pPr>
        <w:pStyle w:val="FirstParagraph"/>
      </w:pPr>
      <w:r>
        <w:rPr>
          <w:bCs/>
          <w:b/>
        </w:rPr>
        <w:t xml:space="preserve">Abstract academic:</w:t>
      </w:r>
      <w:r>
        <w:t xml:space="preserve"> </w:t>
      </w:r>
      <w:r>
        <w:t xml:space="preserve">This document presents a comprehensive analysis of the role and significance of</w:t>
      </w:r>
      <w:r>
        <w:t xml:space="preserve"> </w:t>
      </w:r>
      <w:r>
        <w:rPr>
          <w:bCs/>
          <w:b/>
        </w:rPr>
        <w:t xml:space="preserve">Environmental Engineers</w:t>
      </w:r>
      <w:r>
        <w:t xml:space="preserve"> </w:t>
      </w:r>
      <w:r>
        <w:t xml:space="preserve">in tackling environmental challenges specific to the urban landscape of</w:t>
      </w:r>
      <w:r>
        <w:t xml:space="preserve"> </w:t>
      </w:r>
      <w:r>
        <w:rPr>
          <w:bCs/>
          <w:b/>
        </w:rPr>
        <w:t xml:space="preserve">South Africa Johannesburg</w:t>
      </w:r>
      <w:r>
        <w:t xml:space="preserve">. As one of the largest and most economically dynamic cities in Africa, Johannesburg faces multifaceted environmental issues stemming from rapid urbanization, industrial activity, and socio-economic disparities. This academic abstract explores how Environmental Engineers are pivotal in designing sustainable solutions to these challenges while aligning with national and global environmental goals. Through a synthesis of case studies, policy frameworks, and interdisciplinary approaches, this document highlights the critical contributions of Environmental Engineers in fostering resilience and sustainability in Johannesburg.</w:t>
      </w:r>
    </w:p>
    <w:bookmarkStart w:id="20" w:name="X9fb6d5d6f92bfebc84752c96539d7e338e9bd76"/>
    <w:p>
      <w:pPr>
        <w:pStyle w:val="Heading2"/>
      </w:pPr>
      <w:r>
        <w:t xml:space="preserve">Contextualizing Environmental Challenges in Johannesburg</w:t>
      </w:r>
    </w:p>
    <w:p>
      <w:pPr>
        <w:pStyle w:val="FirstParagraph"/>
      </w:pPr>
      <w:r>
        <w:rPr>
          <w:bCs/>
          <w:b/>
        </w:rPr>
        <w:t xml:space="preserve">South Africa Johannesburg</w:t>
      </w:r>
      <w:r>
        <w:t xml:space="preserve"> </w:t>
      </w:r>
      <w:r>
        <w:t xml:space="preserve">serves as a microcosm of global urbanization trends. With over 10 million people, the city’s environmental systems are under immense pressure from industrial emissions, waste management inefficiencies, water scarcity, and air pollution. The informal settlements surrounding the city often lack adequate sanitation and clean water access, exacerbating health risks and environmental degradation. Furthermore, Johannesburg’s reliance on coal-fired power plants for energy has contributed to greenhouse gas emissions, compounding the impacts of climate change.</w:t>
      </w:r>
    </w:p>
    <w:p>
      <w:pPr>
        <w:pStyle w:val="BodyText"/>
      </w:pPr>
      <w:r>
        <w:t xml:space="preserve">These challenges are compounded by historical inequalities in infrastructure development and resource allocation. Environmental Engineers in Johannesburg must navigate these complexities while ensuring equitable access to environmental services. Their work spans multiple domains, including air quality management, sustainable urban planning, waste-to-energy technologies, and water conservation strategies.</w:t>
      </w:r>
    </w:p>
    <w:bookmarkEnd w:id="20"/>
    <w:bookmarkStart w:id="21" w:name="Xa1887cc4f3a74aa1730243e7add37c6491d224c"/>
    <w:p>
      <w:pPr>
        <w:pStyle w:val="Heading2"/>
      </w:pPr>
      <w:r>
        <w:t xml:space="preserve">The Role of Environmental Engineers: A Multifaceted Approach</w:t>
      </w:r>
    </w:p>
    <w:p>
      <w:pPr>
        <w:pStyle w:val="FirstParagraph"/>
      </w:pPr>
      <w:r>
        <w:rPr>
          <w:bCs/>
          <w:b/>
        </w:rPr>
        <w:t xml:space="preserve">Environmental Engineer</w:t>
      </w:r>
      <w:r>
        <w:t xml:space="preserve">s in</w:t>
      </w:r>
      <w:r>
        <w:t xml:space="preserve"> </w:t>
      </w:r>
      <w:r>
        <w:rPr>
          <w:bCs/>
          <w:b/>
        </w:rPr>
        <w:t xml:space="preserve">South Africa Johannesburg</w:t>
      </w:r>
      <w:r>
        <w:t xml:space="preserve"> </w:t>
      </w:r>
      <w:r>
        <w:t xml:space="preserve">are tasked with addressing both immediate and long-term environmental concerns. Their expertise lies in integrating scientific principles with engineering solutions to mitigate ecological damage while promoting sustainable development. Key areas of focus include:</w:t>
      </w:r>
    </w:p>
    <w:p>
      <w:pPr>
        <w:numPr>
          <w:ilvl w:val="0"/>
          <w:numId w:val="1001"/>
        </w:numPr>
        <w:pStyle w:val="Compact"/>
      </w:pPr>
      <w:r>
        <w:rPr>
          <w:bCs/>
          <w:b/>
        </w:rPr>
        <w:t xml:space="preserve">Air Quality Management:</w:t>
      </w:r>
      <w:r>
        <w:t xml:space="preserve"> </w:t>
      </w:r>
      <w:r>
        <w:t xml:space="preserve">Monitoring and reducing particulate matter, nitrogen oxides, and volatile organic compounds from vehicular emissions and industrial processes.</w:t>
      </w:r>
    </w:p>
    <w:p>
      <w:pPr>
        <w:numPr>
          <w:ilvl w:val="0"/>
          <w:numId w:val="1001"/>
        </w:numPr>
        <w:pStyle w:val="Compact"/>
      </w:pPr>
      <w:r>
        <w:rPr>
          <w:bCs/>
          <w:b/>
        </w:rPr>
        <w:t xml:space="preserve">Water Resource Management:</w:t>
      </w:r>
      <w:r>
        <w:t xml:space="preserve"> </w:t>
      </w:r>
      <w:r>
        <w:t xml:space="preserve">Designing infrastructure for water recycling, desalination, and efficient distribution to address shortages exacerbated by climate change.</w:t>
      </w:r>
    </w:p>
    <w:p>
      <w:pPr>
        <w:numPr>
          <w:ilvl w:val="0"/>
          <w:numId w:val="1001"/>
        </w:numPr>
        <w:pStyle w:val="Compact"/>
      </w:pPr>
      <w:r>
        <w:rPr>
          <w:bCs/>
          <w:b/>
        </w:rPr>
        <w:t xml:space="preserve">Solid Waste Management:</w:t>
      </w:r>
      <w:r>
        <w:t xml:space="preserve"> </w:t>
      </w:r>
      <w:r>
        <w:t xml:space="preserve">Developing systems for waste segregation, composting, and energy recovery in informal settlements where landfill sites are often overwhelmed.</w:t>
      </w:r>
    </w:p>
    <w:p>
      <w:pPr>
        <w:numPr>
          <w:ilvl w:val="0"/>
          <w:numId w:val="1001"/>
        </w:numPr>
        <w:pStyle w:val="Compact"/>
      </w:pPr>
      <w:r>
        <w:rPr>
          <w:bCs/>
          <w:b/>
        </w:rPr>
        <w:t xml:space="preserve">Green Infrastructure Integration:</w:t>
      </w:r>
      <w:r>
        <w:t xml:space="preserve"> </w:t>
      </w:r>
      <w:r>
        <w:t xml:space="preserve">Incorporating green roofs, urban forests, and permeable pavements to combat heat island effects and manage stormwater runoff.</w:t>
      </w:r>
    </w:p>
    <w:p>
      <w:pPr>
        <w:pStyle w:val="FirstParagraph"/>
      </w:pPr>
      <w:r>
        <w:t xml:space="preserve">In addition to technical interventions, Environmental Engineers collaborate with policymakers, community leaders, and private stakeholders to implement regulations that enforce environmental standards. For instance, the National Environmental Management Act (NEMA) in South Africa mandates that all development projects undergo environmental impact assessments (EIAs), a process where Environmental Engineers play a central role.</w:t>
      </w:r>
    </w:p>
    <w:bookmarkEnd w:id="21"/>
    <w:bookmarkStart w:id="22" w:name="X93de032270d4337f0d5e55bd6b0c53f4882102d"/>
    <w:p>
      <w:pPr>
        <w:pStyle w:val="Heading2"/>
      </w:pPr>
      <w:r>
        <w:t xml:space="preserve">Case Studies: Environmental Engineering in Action</w:t>
      </w:r>
    </w:p>
    <w:p>
      <w:pPr>
        <w:pStyle w:val="FirstParagraph"/>
      </w:pPr>
      <w:r>
        <w:t xml:space="preserve">One notable example is the</w:t>
      </w:r>
      <w:r>
        <w:t xml:space="preserve"> </w:t>
      </w:r>
      <w:r>
        <w:rPr>
          <w:bCs/>
          <w:b/>
        </w:rPr>
        <w:t xml:space="preserve">Johannesburg Waste-to-Energy Initiative</w:t>
      </w:r>
      <w:r>
        <w:t xml:space="preserve">, led by local Environmental Engineers. This project repurposes organic waste from informal settlements into biogas, providing clean energy while reducing landfill dependency. Similarly, the</w:t>
      </w:r>
      <w:r>
        <w:t xml:space="preserve"> </w:t>
      </w:r>
      <w:r>
        <w:rPr>
          <w:bCs/>
          <w:b/>
        </w:rPr>
        <w:t xml:space="preserve">Eskom Renewable Energy Program</w:t>
      </w:r>
      <w:r>
        <w:t xml:space="preserve"> </w:t>
      </w:r>
      <w:r>
        <w:t xml:space="preserve">has enlisted Environmental Engineers to retrofit coal plants with carbon capture technologies and transition to solar and wind power sources.</w:t>
      </w:r>
    </w:p>
    <w:p>
      <w:pPr>
        <w:pStyle w:val="BodyText"/>
      </w:pPr>
      <w:r>
        <w:t xml:space="preserve">In the realm of water management, engineers have implemented</w:t>
      </w:r>
      <w:r>
        <w:t xml:space="preserve"> </w:t>
      </w:r>
      <w:r>
        <w:rPr>
          <w:bCs/>
          <w:b/>
        </w:rPr>
        <w:t xml:space="preserve">Greywater Recycling Systems</w:t>
      </w:r>
      <w:r>
        <w:t xml:space="preserve"> </w:t>
      </w:r>
      <w:r>
        <w:t xml:space="preserve">in high-density residential areas, significantly reducing potable water consumption. These systems are particularly vital in peri-urban areas where municipal water supply infrastructure is outdated or underfunded.</w:t>
      </w:r>
    </w:p>
    <w:bookmarkEnd w:id="22"/>
    <w:bookmarkStart w:id="23" w:name="Xeec633c16b769e92c924a0fe6aed62efbfc9f96"/>
    <w:p>
      <w:pPr>
        <w:pStyle w:val="Heading2"/>
      </w:pPr>
      <w:r>
        <w:t xml:space="preserve">Challenges and Opportunities for Environmental Engineers</w:t>
      </w:r>
    </w:p>
    <w:p>
      <w:pPr>
        <w:pStyle w:val="FirstParagraph"/>
      </w:pPr>
      <w:r>
        <w:rPr>
          <w:bCs/>
          <w:b/>
        </w:rPr>
        <w:t xml:space="preserve">Environmental Engineer</w:t>
      </w:r>
      <w:r>
        <w:t xml:space="preserve">s operating in</w:t>
      </w:r>
      <w:r>
        <w:t xml:space="preserve"> </w:t>
      </w:r>
      <w:r>
        <w:rPr>
          <w:bCs/>
          <w:b/>
        </w:rPr>
        <w:t xml:space="preserve">South Africa Johannesburg</w:t>
      </w:r>
      <w:r>
        <w:t xml:space="preserve"> </w:t>
      </w:r>
      <w:r>
        <w:t xml:space="preserve">face unique challenges, including funding constraints, regulatory ambiguities, and resistance from industries prioritizing short-term economic gains over long-term sustainability. Additionally, the need to address historical inequities in environmental access requires engineers to adopt a socio-economic lens in their work.</w:t>
      </w:r>
    </w:p>
    <w:p>
      <w:pPr>
        <w:pStyle w:val="BodyText"/>
      </w:pPr>
      <w:r>
        <w:t xml:space="preserve">Despite these hurdles, there are significant opportunities for innovation. The city’s commitment to becoming a</w:t>
      </w:r>
      <w:r>
        <w:t xml:space="preserve"> </w:t>
      </w:r>
      <w:r>
        <w:rPr>
          <w:bCs/>
          <w:b/>
        </w:rPr>
        <w:t xml:space="preserve">Climate Resilient Urban Center</w:t>
      </w:r>
      <w:r>
        <w:t xml:space="preserve">, as outlined in its Spatial Development Framework, positions Environmental Engineers at the forefront of urban transformation. Collaborations with international organizations like the United Nations Environment Programme (UNEP) and local NGOs have further expanded avenues for knowledge exchange and funding.</w:t>
      </w:r>
    </w:p>
    <w:bookmarkEnd w:id="23"/>
    <w:bookmarkStart w:id="24" w:name="educational-and-professional-development"/>
    <w:p>
      <w:pPr>
        <w:pStyle w:val="Heading2"/>
      </w:pPr>
      <w:r>
        <w:t xml:space="preserve">Educational and Professional Development</w:t>
      </w:r>
    </w:p>
    <w:p>
      <w:pPr>
        <w:pStyle w:val="FirstParagraph"/>
      </w:pPr>
      <w:r>
        <w:t xml:space="preserve">To meet the growing demand for skilled professionals, academic institutions in Johannesburg, such as the University of Witwatersrand and Tshwane University of Technology, offer specialized programs in Environmental Engineering. These programs emphasize practical training through fieldwork, ensuring graduates are equipped to address local challenges.</w:t>
      </w:r>
    </w:p>
    <w:p>
      <w:pPr>
        <w:pStyle w:val="BodyText"/>
      </w:pPr>
      <w:r>
        <w:t xml:space="preserve">Professional bodies like the</w:t>
      </w:r>
      <w:r>
        <w:t xml:space="preserve"> </w:t>
      </w:r>
      <w:r>
        <w:rPr>
          <w:bCs/>
          <w:b/>
        </w:rPr>
        <w:t xml:space="preserve">South African Institution of Civil Engineering (SAICE)</w:t>
      </w:r>
      <w:r>
        <w:t xml:space="preserve"> </w:t>
      </w:r>
      <w:r>
        <w:t xml:space="preserve">and the</w:t>
      </w:r>
      <w:r>
        <w:t xml:space="preserve"> </w:t>
      </w:r>
      <w:r>
        <w:rPr>
          <w:bCs/>
          <w:b/>
        </w:rPr>
        <w:t xml:space="preserve">Environmental Engineering Society of South Africa (EESAA)</w:t>
      </w:r>
      <w:r>
        <w:t xml:space="preserve"> </w:t>
      </w:r>
      <w:r>
        <w:t xml:space="preserve">play a vital role in setting standards, providing certifications, and fostering networking opportunities for Environmental Engineers. Their advocacy has been instrumental in aligning local practices with international environmental benchmarks.</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Environmental Engineer</w:t>
      </w:r>
      <w:r>
        <w:t xml:space="preserve">s in</w:t>
      </w:r>
      <w:r>
        <w:t xml:space="preserve"> </w:t>
      </w:r>
      <w:r>
        <w:rPr>
          <w:bCs/>
          <w:b/>
        </w:rPr>
        <w:t xml:space="preserve">South Africa Johannesburg</w:t>
      </w:r>
      <w:r>
        <w:t xml:space="preserve"> </w:t>
      </w:r>
      <w:r>
        <w:t xml:space="preserve">is indispensable to the city’s future. By addressing pressing environmental issues through innovation, policy integration, and community engagement, these professionals contribute to a more sustainable and equitable urban environment. As Johannesburg continues to grow, the role of Environmental Engineers will become even more critical in balancing development with ecological stewardship.</w:t>
      </w:r>
    </w:p>
    <w:p>
      <w:pPr>
        <w:pStyle w:val="BodyText"/>
      </w:pPr>
      <w:r>
        <w:t xml:space="preserve">This abstract academic document underscores the transformative potential of Environmental Engineering in</w:t>
      </w:r>
      <w:r>
        <w:t xml:space="preserve"> </w:t>
      </w:r>
      <w:r>
        <w:rPr>
          <w:bCs/>
          <w:b/>
        </w:rPr>
        <w:t xml:space="preserve">South Africa Johannesburg</w:t>
      </w:r>
      <w:r>
        <w:t xml:space="preserve">, emphasizing its relevance to global sustainability goals while highlighting region-specific strategies and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South Africa Johannesburg</dc:title>
  <dc:creator/>
  <dc:language>en</dc:language>
  <cp:keywords/>
  <dcterms:created xsi:type="dcterms:W3CDTF">2026-07-23T20:57:17Z</dcterms:created>
  <dcterms:modified xsi:type="dcterms:W3CDTF">2026-07-23T20:57:17Z</dcterms:modified>
</cp:coreProperties>
</file>

<file path=docProps/custom.xml><?xml version="1.0" encoding="utf-8"?>
<Properties xmlns="http://schemas.openxmlformats.org/officeDocument/2006/custom-properties" xmlns:vt="http://schemas.openxmlformats.org/officeDocument/2006/docPropsVTypes"/>
</file>