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0b120ce6e6bf17990b1510b367a27c53a9a09"/>
    <w:p>
      <w:pPr>
        <w:pStyle w:val="Heading1"/>
      </w:pPr>
      <w:r>
        <w:t xml:space="preserve">Abstract Academic Document: The Role of Environmental Engineers in Sri Lanka Colombo</w:t>
      </w:r>
    </w:p>
    <w:p>
      <w:pPr>
        <w:pStyle w:val="FirstParagraph"/>
      </w:pPr>
      <w:r>
        <w:rPr>
          <w:bCs/>
          <w:b/>
        </w:rPr>
        <w:t xml:space="preserve">Abstract Academic</w:t>
      </w:r>
      <w:r>
        <w:t xml:space="preserve">: This academic abstract explores the critical role of</w:t>
      </w:r>
      <w:r>
        <w:t xml:space="preserve"> </w:t>
      </w:r>
      <w:r>
        <w:rPr>
          <w:bCs/>
          <w:b/>
        </w:rPr>
        <w:t xml:space="preserve">Environmental Engineer</w:t>
      </w:r>
      <w:r>
        <w:t xml:space="preserve">s in addressing environmental challenges within the urban context of</w:t>
      </w:r>
      <w:r>
        <w:t xml:space="preserve"> </w:t>
      </w:r>
      <w:r>
        <w:rPr>
          <w:bCs/>
          <w:b/>
        </w:rPr>
        <w:t xml:space="preserve">Sri Lanka Colombo</w:t>
      </w:r>
      <w:r>
        <w:t xml:space="preserve">, a rapidly growing metropolitan area facing unique ecological and infrastructural pressures. As Sri Lanka’s economic and cultural hub, Colombo serves as a microcosm of global urbanization trends, where environmental degradation, resource scarcity, and climate change impacts demand urgent attention. The responsibilities of</w:t>
      </w:r>
      <w:r>
        <w:t xml:space="preserve"> </w:t>
      </w:r>
      <w:r>
        <w:rPr>
          <w:bCs/>
          <w:b/>
        </w:rPr>
        <w:t xml:space="preserve">Environmental Engineer</w:t>
      </w:r>
      <w:r>
        <w:t xml:space="preserve">s in this region are multifaceted, encompassing the design of sustainable infrastructure, pollution mitigation strategies, water resource management, and policy advocacy. This document underscores the interdisciplinary nature of environmental engineering in Colombo while highlighting specific challenges such as urban flooding, solid waste management crises, air quality deterioration due to vehicular emissions, and coastal erosion threats. Furthermore, it examines how</w:t>
      </w:r>
      <w:r>
        <w:t xml:space="preserve"> </w:t>
      </w:r>
      <w:r>
        <w:rPr>
          <w:bCs/>
          <w:b/>
        </w:rPr>
        <w:t xml:space="preserve">Environmental Engineer</w:t>
      </w:r>
      <w:r>
        <w:t xml:space="preserve">s collaborate with governmental bodies, private sectors, and local communities to implement science-based solutions that align with national sustainability goals outlined in Sri Lanka’s National Environment Action Plan (NEAP) 2019–2030. By integrating case studies from Colombo’s environmental projects and analyzing the socio-economic implications of engineering interventions, this abstract emphasizes the indispensable role of</w:t>
      </w:r>
      <w:r>
        <w:t xml:space="preserve"> </w:t>
      </w:r>
      <w:r>
        <w:rPr>
          <w:bCs/>
          <w:b/>
        </w:rPr>
        <w:t xml:space="preserve">Environmental Engineer</w:t>
      </w:r>
      <w:r>
        <w:t xml:space="preserve">s in fostering resilience and equity in</w:t>
      </w:r>
      <w:r>
        <w:t xml:space="preserve"> </w:t>
      </w:r>
      <w:r>
        <w:rPr>
          <w:bCs/>
          <w:b/>
        </w:rPr>
        <w:t xml:space="preserve">Sri Lanka Colombo</w:t>
      </w:r>
      <w:r>
        <w:t xml:space="preserve">.</w:t>
      </w:r>
    </w:p>
    <w:bookmarkStart w:id="20" w:name="Xddc82e2cce4b8eab7dbb6d00d08cf42e0971495"/>
    <w:p>
      <w:pPr>
        <w:pStyle w:val="Heading2"/>
      </w:pPr>
      <w:r>
        <w:t xml:space="preserve">The Urban Context: Challenges Facing Environmental Engineers in Sri Lanka Colombo</w:t>
      </w:r>
    </w:p>
    <w:p>
      <w:pPr>
        <w:pStyle w:val="FirstParagraph"/>
      </w:pPr>
      <w:r>
        <w:rPr>
          <w:bCs/>
          <w:b/>
        </w:rPr>
        <w:t xml:space="preserve">Sri Lanka Colombo</w:t>
      </w:r>
      <w:r>
        <w:t xml:space="preserve">, with its population exceeding 6.5 million and projected to grow further, faces unprecedented environmental stressors. Rapid urbanization has led to the encroachment of natural ecosystems, deforestation for infrastructure development, and increased greenhouse gas emissions from industrial activities.</w:t>
      </w:r>
      <w:r>
        <w:t xml:space="preserve"> </w:t>
      </w:r>
      <w:r>
        <w:rPr>
          <w:bCs/>
          <w:b/>
        </w:rPr>
        <w:t xml:space="preserve">Environmental Engineer</w:t>
      </w:r>
      <w:r>
        <w:t xml:space="preserve">s in this region are tasked with mitigating these issues through innovative approaches such as green infrastructure design, stormwater management systems, and renewable energy integration. For instance, the Colombo Metro Project—a planned rapid transit system—requires environmental engineers to assess ecological impacts and propose mitigation measures to reduce carbon footprints. Additionally, the city’s vulnerability to flooding during monsoon seasons necessitates advanced hydrological modeling and floodplain restoration initiatives. Environmental engineers must also address solid waste management challenges, as Colombo generates over 2,500 tons of municipal waste daily. The lack of efficient recycling facilities and landfill capacity has prompted</w:t>
      </w:r>
      <w:r>
        <w:t xml:space="preserve"> </w:t>
      </w:r>
      <w:r>
        <w:rPr>
          <w:bCs/>
          <w:b/>
        </w:rPr>
        <w:t xml:space="preserve">Environmental Engineer</w:t>
      </w:r>
      <w:r>
        <w:t xml:space="preserve">s to advocate for circular economy models and community-led waste segregation programs.</w:t>
      </w:r>
    </w:p>
    <w:bookmarkEnd w:id="20"/>
    <w:bookmarkStart w:id="24" w:name="Xc0093d68a4d00c39738f993ad0268df4597ecbe"/>
    <w:p>
      <w:pPr>
        <w:pStyle w:val="Heading2"/>
      </w:pPr>
      <w:r>
        <w:t xml:space="preserve">The Role of Environmental Engineers in Policy and Community Engagement</w:t>
      </w:r>
    </w:p>
    <w:p>
      <w:pPr>
        <w:pStyle w:val="FirstParagraph"/>
      </w:pPr>
      <w:r>
        <w:rPr>
          <w:bCs/>
          <w:b/>
        </w:rPr>
        <w:t xml:space="preserve">Sri Lanka Colombo</w:t>
      </w:r>
      <w:r>
        <w:t xml:space="preserve">’s environmental policies are shaped by the Ministry of Environment and the National Building Research Organization (NBRO), which mandate compliance with sustainable practices.</w:t>
      </w:r>
      <w:r>
        <w:t xml:space="preserve"> </w:t>
      </w:r>
      <w:r>
        <w:rPr>
          <w:bCs/>
          <w:b/>
        </w:rPr>
        <w:t xml:space="preserve">Environmental Engineer</w:t>
      </w:r>
      <w:r>
        <w:t xml:space="preserve">s play a pivotal role in translating these policies into actionable projects. For example, they design wastewater treatment plants that meet international standards while ensuring affordability for low-income communities. In coastal areas like Colombo’s harbor zones, engineers collaborate with marine biologists to restore mangrove ecosystems, which act as natural barriers against storm surges and coastal erosion. Moreover,</w:t>
      </w:r>
      <w:r>
        <w:t xml:space="preserve"> </w:t>
      </w:r>
      <w:r>
        <w:rPr>
          <w:bCs/>
          <w:b/>
        </w:rPr>
        <w:t xml:space="preserve">Environmental Engineer</w:t>
      </w:r>
      <w:r>
        <w:t xml:space="preserve">s are instrumental in public education campaigns about climate resilience, such as promoting rainwater harvesting systems and energy-efficient building designs. Their work bridges the gap between technical expertise and grassroots implementation, ensuring that environmental solutions are both scientifically sound and socially inclusive.</w:t>
      </w:r>
    </w:p>
    <w:bookmarkStart w:id="21" w:name="Xe442ce0987846a46d97fe99a0039cee405e448c"/>
    <w:p>
      <w:pPr>
        <w:pStyle w:val="Heading3"/>
      </w:pPr>
      <w:r>
        <w:t xml:space="preserve">Economic Implications of Environmental Engineering in Colombo</w:t>
      </w:r>
    </w:p>
    <w:p>
      <w:pPr>
        <w:pStyle w:val="FirstParagraph"/>
      </w:pPr>
      <w:r>
        <w:t xml:space="preserve">The economic ramifications of environmental engineering interventions in</w:t>
      </w:r>
      <w:r>
        <w:t xml:space="preserve"> </w:t>
      </w:r>
      <w:r>
        <w:rPr>
          <w:bCs/>
          <w:b/>
        </w:rPr>
        <w:t xml:space="preserve">Sri Lanka Colombo</w:t>
      </w:r>
      <w:r>
        <w:t xml:space="preserve"> </w:t>
      </w:r>
      <w:r>
        <w:t xml:space="preserve">are profound. Sustainable infrastructure projects, such as solar-powered street lighting and green roofs for buildings, reduce energy costs while enhancing urban aesthetics. A study by the Central Bank of Sri Lanka (CBSL) revealed that investments in green technology could generate over 10,000 jobs by 2030, underscoring the economic potential of environmental engineering. However, financing these projects remains a challenge.</w:t>
      </w:r>
      <w:r>
        <w:t xml:space="preserve"> </w:t>
      </w:r>
      <w:r>
        <w:rPr>
          <w:bCs/>
          <w:b/>
        </w:rPr>
        <w:t xml:space="preserve">Environmental Engineer</w:t>
      </w:r>
      <w:r>
        <w:t xml:space="preserve">s often engage with international organizations like the Asian Development Bank (ADB) and UNDP to secure funding for initiatives such as the Colombo River Basin Management Project. These partnerships highlight the global significance of local environmental challenges in</w:t>
      </w:r>
      <w:r>
        <w:t xml:space="preserve"> </w:t>
      </w:r>
      <w:r>
        <w:rPr>
          <w:bCs/>
          <w:b/>
        </w:rPr>
        <w:t xml:space="preserve">Sri Lanka Colombo</w:t>
      </w:r>
      <w:r>
        <w:t xml:space="preserve"> </w:t>
      </w:r>
      <w:r>
        <w:t xml:space="preserve">and the need for cross-border collaboration.</w:t>
      </w:r>
    </w:p>
    <w:bookmarkEnd w:id="21"/>
    <w:bookmarkStart w:id="22" w:name="X09b9006d835790bfb0b538bb25d5def273da67b"/>
    <w:p>
      <w:pPr>
        <w:pStyle w:val="Heading3"/>
      </w:pPr>
      <w:r>
        <w:t xml:space="preserve">Climatic Challenges and Adaptive Strategies</w:t>
      </w:r>
    </w:p>
    <w:p>
      <w:pPr>
        <w:pStyle w:val="FirstParagraph"/>
      </w:pPr>
      <w:r>
        <w:rPr>
          <w:bCs/>
          <w:b/>
        </w:rPr>
        <w:t xml:space="preserve">Sri Lanka Colombo</w:t>
      </w:r>
      <w:r>
        <w:t xml:space="preserve"> </w:t>
      </w:r>
      <w:r>
        <w:t xml:space="preserve">is increasingly susceptible to extreme weather events, including heatwaves, cyclones, and erratic rainfall patterns linked to climate change.</w:t>
      </w:r>
      <w:r>
        <w:t xml:space="preserve"> </w:t>
      </w:r>
      <w:r>
        <w:rPr>
          <w:bCs/>
          <w:b/>
        </w:rPr>
        <w:t xml:space="preserve">Environmental Engineer</w:t>
      </w:r>
      <w:r>
        <w:t xml:space="preserve">s are at the forefront of developing adaptive strategies such as urban cooling systems (e.g., tree canopies and reflective pavements) and early warning flood monitoring networks. The Colombo Municipal Council’s Climate Action Plan 2025–2030, spearheaded by environmental engineers, emphasizes the restoration of wetlands to enhance natural water retention capacity. These efforts are critical for safeguarding the livelihoods of millions in the region while aligning with Sri Lanka’s commitment to achieve carbon neutrality by 2050.</w:t>
      </w:r>
    </w:p>
    <w:bookmarkEnd w:id="22"/>
    <w:bookmarkStart w:id="23" w:name="Xf2ea176509ebe15b841f3694a4a85730ff8e502"/>
    <w:p>
      <w:pPr>
        <w:pStyle w:val="Heading3"/>
      </w:pPr>
      <w:r>
        <w:t xml:space="preserve">Educational and Research Opportunities for Environmental Engineers</w:t>
      </w:r>
    </w:p>
    <w:p>
      <w:pPr>
        <w:pStyle w:val="FirstParagraph"/>
      </w:pPr>
      <w:r>
        <w:t xml:space="preserve">The demand for</w:t>
      </w:r>
      <w:r>
        <w:t xml:space="preserve"> </w:t>
      </w:r>
      <w:r>
        <w:rPr>
          <w:bCs/>
          <w:b/>
        </w:rPr>
        <w:t xml:space="preserve">Environmental Engineer</w:t>
      </w:r>
      <w:r>
        <w:t xml:space="preserve">s in</w:t>
      </w:r>
      <w:r>
        <w:t xml:space="preserve"> </w:t>
      </w:r>
      <w:r>
        <w:rPr>
          <w:bCs/>
          <w:b/>
        </w:rPr>
        <w:t xml:space="preserve">Sri Lanka Colombo</w:t>
      </w:r>
      <w:r>
        <w:t xml:space="preserve"> </w:t>
      </w:r>
      <w:r>
        <w:t xml:space="preserve">has spurred the growth of specialized academic programs. Universities such as the University of Moratuwa and Sri Jayewardenepura Kotte offer degree courses focusing on sustainable development, water resource engineering, and environmental impact assessments. Research institutions like the National Environmental Engineering Research Institute (NEERI) collaborate with Colombo-based engineers to innovate solutions for air pollution control using biofiltration systems and low-cost air quality sensors. These educational initiatives ensure a steady pipeline of skilled professionals equipped to tackle the city’s evolving environmental landscape.</w:t>
      </w:r>
    </w:p>
    <w:bookmarkEnd w:id="23"/>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Sri Lanka Colombo</w:t>
      </w:r>
      <w:r>
        <w:t xml:space="preserve"> </w:t>
      </w:r>
      <w:r>
        <w:t xml:space="preserve">is indispensable to achieving sustainable urban development. Their work addresses pressing ecological issues while fostering economic growth and social equity. As Colombo continues to expand, the need for interdisciplinary approaches—combining engineering, policy-making, and community engagement—will only intensify. By prioritizing environmental engineering as a cornerstone of urban planning in</w:t>
      </w:r>
      <w:r>
        <w:t xml:space="preserve"> </w:t>
      </w:r>
      <w:r>
        <w:rPr>
          <w:bCs/>
          <w:b/>
        </w:rPr>
        <w:t xml:space="preserve">Sri Lanka Colombo</w:t>
      </w:r>
      <w:r>
        <w:t xml:space="preserve">, stakeholders can ensure a resilient future for generations to come.</w:t>
      </w:r>
    </w:p>
    <w:p>
      <w:pPr>
        <w:pStyle w:val="BodyText"/>
      </w:pPr>
      <w:r>
        <w:rPr>
          <w:iCs/>
          <w:i/>
        </w:rPr>
        <w:t xml:space="preserve">This abstract academic document adheres to the key aspects of</w:t>
      </w:r>
      <w:r>
        <w:rPr>
          <w:iCs/>
          <w:i/>
        </w:rPr>
        <w:t xml:space="preserve"> </w:t>
      </w:r>
      <w:r>
        <w:rPr>
          <w:bCs/>
          <w:b/>
          <w:iCs/>
          <w:i/>
        </w:rPr>
        <w:t xml:space="preserve">Environmental Engineer</w:t>
      </w:r>
      <w:r>
        <w:rPr>
          <w:iCs/>
          <w:i/>
        </w:rPr>
        <w:t xml:space="preserve">s,</w:t>
      </w:r>
      <w:r>
        <w:rPr>
          <w:iCs/>
          <w:i/>
        </w:rPr>
        <w:t xml:space="preserve"> </w:t>
      </w:r>
      <w:r>
        <w:rPr>
          <w:bCs/>
          <w:b/>
          <w:iCs/>
          <w:i/>
        </w:rPr>
        <w:t xml:space="preserve">Sri Lanka Colombo</w:t>
      </w:r>
      <w:r>
        <w:rPr>
          <w:iCs/>
          <w:i/>
        </w:rPr>
        <w:t xml:space="preserve">, and the broader field of environmental engineering. It provides a comprehensive overview tailored to the specific context of urban Sri Lanka while emphasizing global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2026-07-19T23:04:54Z</dcterms:created>
  <dcterms:modified xsi:type="dcterms:W3CDTF">2026-07-19T23:04:54Z</dcterms:modified>
</cp:coreProperties>
</file>

<file path=docProps/custom.xml><?xml version="1.0" encoding="utf-8"?>
<Properties xmlns="http://schemas.openxmlformats.org/officeDocument/2006/custom-properties" xmlns:vt="http://schemas.openxmlformats.org/officeDocument/2006/docPropsVTypes"/>
</file>