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519752474dce0fe89a881b3f3e140609edbb655"/>
    <w:p>
      <w:pPr>
        <w:pStyle w:val="Heading1"/>
      </w:pPr>
      <w:r>
        <w:t xml:space="preserve">Abstract Academic: The Role of an Environmental Engineer in Thailand Bangkok</w:t>
      </w:r>
    </w:p>
    <w:p>
      <w:pPr>
        <w:pStyle w:val="FirstParagraph"/>
      </w:pPr>
      <w:r>
        <w:rPr>
          <w:bCs/>
          <w:b/>
        </w:rPr>
        <w:t xml:space="preserve">Abstract:</w:t>
      </w:r>
    </w:p>
    <w:p>
      <w:pPr>
        <w:pStyle w:val="BodyText"/>
      </w:pPr>
      <w:r>
        <w:t xml:space="preserve">The field of environmental engineering has gained increasing significance globally, driven by the urgent need to address climate change, urbanization challenges, and resource depletion. In the context of</w:t>
      </w:r>
      <w:r>
        <w:t xml:space="preserve"> </w:t>
      </w:r>
      <w:r>
        <w:rPr>
          <w:bCs/>
          <w:b/>
        </w:rPr>
        <w:t xml:space="preserve">Thailand Bangkok</w:t>
      </w:r>
      <w:r>
        <w:t xml:space="preserve">, a rapidly growing megacity facing unique environmental pressures, the role of an</w:t>
      </w:r>
      <w:r>
        <w:t xml:space="preserve"> </w:t>
      </w:r>
      <w:r>
        <w:rPr>
          <w:bCs/>
          <w:b/>
        </w:rPr>
        <w:t xml:space="preserve">Environmental Engineer</w:t>
      </w:r>
      <w:r>
        <w:t xml:space="preserve"> </w:t>
      </w:r>
      <w:r>
        <w:t xml:space="preserve">is pivotal in shaping sustainable development strategies. This academic abstract explores the multifaceted responsibilities of an environmental engineer in Bangkok, emphasizing their contribution to mitigating pollution, managing natural resources, and promoting eco-friendly infrastructure. The analysis highlights how</w:t>
      </w:r>
      <w:r>
        <w:t xml:space="preserve"> </w:t>
      </w:r>
      <w:r>
        <w:rPr>
          <w:bCs/>
          <w:b/>
        </w:rPr>
        <w:t xml:space="preserve">Thailand Bangkok</w:t>
      </w:r>
      <w:r>
        <w:t xml:space="preserve">'s specific socio-economic and geographical challenges demand tailored solutions from environmental engineers, positioning them as key stakeholders in the nation’s quest for sustainable urbanization.</w:t>
      </w:r>
    </w:p>
    <w:bookmarkStart w:id="20" w:name="X28384c278781349084531414bd1e9fcd832faeb"/>
    <w:p>
      <w:pPr>
        <w:pStyle w:val="Heading2"/>
      </w:pPr>
      <w:r>
        <w:t xml:space="preserve">Introduction: Environmental Engineering in a Dynamic Urban Context</w:t>
      </w:r>
    </w:p>
    <w:p>
      <w:pPr>
        <w:pStyle w:val="FirstParagraph"/>
      </w:pPr>
      <w:r>
        <w:rPr>
          <w:bCs/>
          <w:b/>
        </w:rPr>
        <w:t xml:space="preserve">Thailand Bangkok</w:t>
      </w:r>
      <w:r>
        <w:t xml:space="preserve">, as the capital city of Thailand and one of Southeast Asia's most populous metropolises, faces escalating environmental issues stemming from rapid urbanization, industrial expansion, and population growth. These challenges include severe air pollution from vehicular emissions and industrial activities, water contamination due to inadequate wastewater treatment systems, and waste management crises exacerbated by rising disposable consumption. In this context, the</w:t>
      </w:r>
      <w:r>
        <w:t xml:space="preserve"> </w:t>
      </w:r>
      <w:r>
        <w:rPr>
          <w:bCs/>
          <w:b/>
        </w:rPr>
        <w:t xml:space="preserve">Environmental Engineer</w:t>
      </w:r>
      <w:r>
        <w:t xml:space="preserve"> </w:t>
      </w:r>
      <w:r>
        <w:t xml:space="preserve">emerges as a critical professional tasked with designing innovative solutions to these problems while aligning with national and international sustainability goals.</w:t>
      </w:r>
    </w:p>
    <w:p>
      <w:pPr>
        <w:pStyle w:val="BodyText"/>
      </w:pPr>
      <w:r>
        <w:t xml:space="preserve">The role of an environmental engineer in</w:t>
      </w:r>
      <w:r>
        <w:t xml:space="preserve"> </w:t>
      </w:r>
      <w:r>
        <w:rPr>
          <w:bCs/>
          <w:b/>
        </w:rPr>
        <w:t xml:space="preserve">Thailand Bangkok</w:t>
      </w:r>
      <w:r>
        <w:t xml:space="preserve"> </w:t>
      </w:r>
      <w:r>
        <w:t xml:space="preserve">extends beyond technical expertise; it requires a deep understanding of local regulations, cultural dynamics, and socio-economic factors. For instance, the city’s tropical climate necessitates specialized approaches to urban heat island mitigation, while its dense population demands efficient public transportation systems to reduce carbon footprints. By integrating cutting-edge technologies with community-driven initiatives, environmental engineers in Bangkok play a vital role in transforming the city into a model of sustainable development.</w:t>
      </w:r>
    </w:p>
    <w:bookmarkEnd w:id="20"/>
    <w:bookmarkStart w:id="21" w:name="X6c38cabe2ce853c273c14fe05cd6b63bcf8cc3f"/>
    <w:p>
      <w:pPr>
        <w:pStyle w:val="Heading2"/>
      </w:pPr>
      <w:r>
        <w:t xml:space="preserve">Key Challenges and Responsibilities of an Environmental Engineer in Bangkok</w:t>
      </w:r>
    </w:p>
    <w:p>
      <w:pPr>
        <w:pStyle w:val="FirstParagraph"/>
      </w:pPr>
      <w:r>
        <w:t xml:space="preserve">The work of an</w:t>
      </w:r>
      <w:r>
        <w:t xml:space="preserve"> </w:t>
      </w:r>
      <w:r>
        <w:rPr>
          <w:bCs/>
          <w:b/>
        </w:rPr>
        <w:t xml:space="preserve">Environmental Engineer</w:t>
      </w:r>
      <w:r>
        <w:t xml:space="preserve"> </w:t>
      </w:r>
      <w:r>
        <w:t xml:space="preserve">in</w:t>
      </w:r>
      <w:r>
        <w:t xml:space="preserve"> </w:t>
      </w:r>
      <w:r>
        <w:rPr>
          <w:bCs/>
          <w:b/>
        </w:rPr>
        <w:t xml:space="preserve">Thailand Bangkok</w:t>
      </w:r>
      <w:r>
        <w:t xml:space="preserve"> </w:t>
      </w:r>
      <w:r>
        <w:t xml:space="preserve">is multifaceted, requiring expertise across various disciplines. Key challenges include:</w:t>
      </w:r>
    </w:p>
    <w:p>
      <w:pPr>
        <w:numPr>
          <w:ilvl w:val="0"/>
          <w:numId w:val="1001"/>
        </w:numPr>
        <w:pStyle w:val="Compact"/>
      </w:pPr>
      <w:r>
        <w:rPr>
          <w:bCs/>
          <w:b/>
        </w:rPr>
        <w:t xml:space="preserve">Air Quality Management:</w:t>
      </w:r>
      <w:r>
        <w:t xml:space="preserve"> </w:t>
      </w:r>
      <w:r>
        <w:t xml:space="preserve">Monitoring and reducing pollutants such as particulate matter (PM2.5) from traffic congestion and industrial sources.</w:t>
      </w:r>
    </w:p>
    <w:p>
      <w:pPr>
        <w:numPr>
          <w:ilvl w:val="0"/>
          <w:numId w:val="1001"/>
        </w:numPr>
        <w:pStyle w:val="Compact"/>
      </w:pPr>
      <w:r>
        <w:rPr>
          <w:bCs/>
          <w:b/>
        </w:rPr>
        <w:t xml:space="preserve">Water Resource Conservation:</w:t>
      </w:r>
      <w:r>
        <w:t xml:space="preserve"> </w:t>
      </w:r>
      <w:r>
        <w:t xml:space="preserve">Addressing flooding risks during monsoon seasons while ensuring access to clean drinking water for the city’s 10 million residents.</w:t>
      </w:r>
    </w:p>
    <w:p>
      <w:pPr>
        <w:numPr>
          <w:ilvl w:val="0"/>
          <w:numId w:val="1001"/>
        </w:numPr>
        <w:pStyle w:val="Compact"/>
      </w:pPr>
      <w:r>
        <w:rPr>
          <w:bCs/>
          <w:b/>
        </w:rPr>
        <w:t xml:space="preserve">Solid Waste Management:</w:t>
      </w:r>
      <w:r>
        <w:t xml:space="preserve"> </w:t>
      </w:r>
      <w:r>
        <w:t xml:space="preserve">Developing strategies to handle over 7,000 tons of daily waste generated by Bangkok’s population, including promoting recycling and waste-to-energy technologies.</w:t>
      </w:r>
    </w:p>
    <w:p>
      <w:pPr>
        <w:numPr>
          <w:ilvl w:val="0"/>
          <w:numId w:val="1001"/>
        </w:numPr>
        <w:pStyle w:val="Compact"/>
      </w:pPr>
      <w:r>
        <w:rPr>
          <w:bCs/>
          <w:b/>
        </w:rPr>
        <w:t xml:space="preserve">Urban Planning Integration:</w:t>
      </w:r>
      <w:r>
        <w:t xml:space="preserve"> </w:t>
      </w:r>
      <w:r>
        <w:t xml:space="preserve">Collaborating with urban planners to incorporate green spaces, permeable surfaces, and renewable energy systems into new construction projects.</w:t>
      </w:r>
    </w:p>
    <w:p>
      <w:pPr>
        <w:pStyle w:val="FirstParagraph"/>
      </w:pPr>
      <w:r>
        <w:t xml:space="preserve">Beyond these technical responsibilities, environmental engineers in Bangkok must also engage with policymakers, private sector stakeholders, and local communities. For example, the implementation of Thailand’s National Environmental Quality Act (1992) requires engineers to ensure compliance with pollution control standards while balancing economic growth objectives. Additionally, the city’s push toward achieving the United Nations Sustainable Development Goals (SDGs), particularly Goal 11 ("Sustainable Cities and Communities") and Goal 13 ("Climate Action"), demands that environmental engineers design projects that align with these global targets.</w:t>
      </w:r>
    </w:p>
    <w:bookmarkEnd w:id="21"/>
    <w:bookmarkStart w:id="22" w:name="X5e151d69cbe17121cabb240208a5fd23565c0ac"/>
    <w:p>
      <w:pPr>
        <w:pStyle w:val="Heading2"/>
      </w:pPr>
      <w:r>
        <w:t xml:space="preserve">Case Studies: Environmental Engineering Innovations in Bangkok</w:t>
      </w:r>
    </w:p>
    <w:p>
      <w:pPr>
        <w:pStyle w:val="FirstParagraph"/>
      </w:pPr>
      <w:r>
        <w:rPr>
          <w:bCs/>
          <w:b/>
        </w:rPr>
        <w:t xml:space="preserve">Thailand Bangkok</w:t>
      </w:r>
      <w:r>
        <w:t xml:space="preserve"> </w:t>
      </w:r>
      <w:r>
        <w:t xml:space="preserve">has seen several notable initiatives led by environmental engineers to combat its ecological challenges. One such example is the "Bangkok Green City Project," which aims to transform 30% of the city’s urban area into green spaces by 2030. Environmental engineers have played a central role in designing rainwater harvesting systems, planting native vegetation, and constructing eco-friendly buildings that reduce energy consumption.</w:t>
      </w:r>
    </w:p>
    <w:p>
      <w:pPr>
        <w:pStyle w:val="BodyText"/>
      </w:pPr>
      <w:r>
        <w:t xml:space="preserve">Another critical project is the expansion of Bangkok’s wastewater treatment infrastructure. The Chao Phraya River, which flows through the city, has historically been plagued by industrial effluents and domestic sewage. Environmental engineers have worked to upgrade treatment plants and implement decentralized systems that prevent untreated waste from entering water bodies. These efforts are crucial for protecting aquatic ecosystems and ensuring public health.</w:t>
      </w:r>
    </w:p>
    <w:bookmarkEnd w:id="22"/>
    <w:bookmarkStart w:id="23" w:name="X0fd8b135e927faa0a077386e0d5778db1ec6416"/>
    <w:p>
      <w:pPr>
        <w:pStyle w:val="Heading2"/>
      </w:pPr>
      <w:r>
        <w:t xml:space="preserve">Future Directions: The Role of Technology and Policy in Environmental Engineering</w:t>
      </w:r>
    </w:p>
    <w:p>
      <w:pPr>
        <w:pStyle w:val="FirstParagraph"/>
      </w:pPr>
      <w:r>
        <w:t xml:space="preserve">As Bangkok continues to grow, the role of an</w:t>
      </w:r>
      <w:r>
        <w:t xml:space="preserve"> </w:t>
      </w:r>
      <w:r>
        <w:rPr>
          <w:bCs/>
          <w:b/>
        </w:rPr>
        <w:t xml:space="preserve">Environmental Engineer</w:t>
      </w:r>
      <w:r>
        <w:t xml:space="preserve"> </w:t>
      </w:r>
      <w:r>
        <w:t xml:space="preserve">will evolve to incorporate emerging technologies such as artificial intelligence (AI) for predictive pollution modeling, IoT sensors for real-time water quality monitoring, and blockchain for transparent waste tracking. Additionally, the integration of circular economy principles into urban planning will require engineers to rethink traditional linear models of resource use.</w:t>
      </w:r>
    </w:p>
    <w:p>
      <w:pPr>
        <w:pStyle w:val="BodyText"/>
      </w:pPr>
      <w:r>
        <w:t xml:space="preserve">Policy-wise, environmental engineers in Bangkok must advocate for stronger regulations on industrial emissions and stricter enforcement mechanisms. Public-private partnerships (PPPs) will also be essential in funding large-scale projects like the proposed "Bangkok Smart Grid," which aims to integrate renewable energy sources into the city’s power supply.</w:t>
      </w:r>
    </w:p>
    <w:bookmarkEnd w:id="23"/>
    <w:bookmarkStart w:id="24" w:name="X11fd2a9d22f8a39cab183f33e8f6748ee819be6"/>
    <w:p>
      <w:pPr>
        <w:pStyle w:val="Heading2"/>
      </w:pPr>
      <w:r>
        <w:t xml:space="preserve">Conclusion: Environmental Engineers as Catalysts for Sustainable Development</w:t>
      </w:r>
    </w:p>
    <w:p>
      <w:pPr>
        <w:pStyle w:val="FirstParagraph"/>
      </w:pPr>
      <w:r>
        <w:t xml:space="preserve">In conclusion, the work of an</w:t>
      </w:r>
      <w:r>
        <w:t xml:space="preserve"> </w:t>
      </w:r>
      <w:r>
        <w:rPr>
          <w:bCs/>
          <w:b/>
        </w:rPr>
        <w:t xml:space="preserve">Environmental Engineer</w:t>
      </w:r>
      <w:r>
        <w:t xml:space="preserve"> </w:t>
      </w:r>
      <w:r>
        <w:t xml:space="preserve">in</w:t>
      </w:r>
      <w:r>
        <w:t xml:space="preserve"> </w:t>
      </w:r>
      <w:r>
        <w:rPr>
          <w:bCs/>
          <w:b/>
        </w:rPr>
        <w:t xml:space="preserve">Thailand Bangkok</w:t>
      </w:r>
      <w:r>
        <w:t xml:space="preserve"> </w:t>
      </w:r>
      <w:r>
        <w:t xml:space="preserve">is both technically demanding and socially impactful. Their efforts to address air pollution, water scarcity, and waste management are integral to creating a livable and resilient city. As Bangkok strives to balance urbanization with environmental protection, the expertise of environmental engineers will remain indispensable. By leveraging innovation, collaboration, and policy advocacy, these professionals are poised to lead Thailand toward a sustainable future where economic growth does not come at the expense of ecological health.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Thailand Bangkok</dc:title>
  <dc:creator/>
  <dc:language>en</dc:language>
  <cp:keywords/>
  <dcterms:created xsi:type="dcterms:W3CDTF">2026-07-20T21:37:27Z</dcterms:created>
  <dcterms:modified xsi:type="dcterms:W3CDTF">2026-07-20T21:37:27Z</dcterms:modified>
</cp:coreProperties>
</file>

<file path=docProps/custom.xml><?xml version="1.0" encoding="utf-8"?>
<Properties xmlns="http://schemas.openxmlformats.org/officeDocument/2006/custom-properties" xmlns:vt="http://schemas.openxmlformats.org/officeDocument/2006/docPropsVTypes"/>
</file>