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9d06e52b160ff4ac341efa6bab111d15e55ac37"/>
    <w:p>
      <w:pPr>
        <w:pStyle w:val="Heading1"/>
      </w:pPr>
      <w:r>
        <w:t xml:space="preserve">Abstract Academic Document: The Role of the Environmental Engineer in Addressing Environmental Challenges in United States Miami</w:t>
      </w:r>
    </w:p>
    <w:p>
      <w:pPr>
        <w:pStyle w:val="FirstParagraph"/>
      </w:pPr>
      <w:r>
        <w:t xml:space="preserve">The field of environmental engineering is a critical discipline within the broader scope of sustainable development, focusing on the application of scientific and engineering principles to mitigate environmental degradation and promote ecological balance. In regions like United States Miami, where rapid urbanization, climate change vulnerability, and unique geographical characteristics converge, the role of an Environmental Engineer becomes indispensable. This abstract explores the multifaceted responsibilities of an Environmental Engineer in Miami, emphasizing their contributions to addressing pressing environmental issues such as coastal erosion, stormwater management, air quality improvement, and sustainable urban planning. The document also underscores the importance of interdisciplinary collaboration and technological innovation in shaping a resilient future for one of the most environmentally dynamic cities in North America.</w:t>
      </w:r>
    </w:p>
    <w:bookmarkStart w:id="20" w:name="Xb3525e210802e01f9499cf1a19229ee2d85adf8"/>
    <w:p>
      <w:pPr>
        <w:pStyle w:val="Heading2"/>
      </w:pPr>
      <w:r>
        <w:t xml:space="preserve">Environmental Challenges in United States Miami</w:t>
      </w:r>
    </w:p>
    <w:p>
      <w:pPr>
        <w:pStyle w:val="FirstParagraph"/>
      </w:pPr>
      <w:r>
        <w:t xml:space="preserve">United States Miami, situated on the southeastern coast of Florida, faces a unique set of environmental challenges that demand immediate and sustained action. As a low-lying city with extensive coastal areas, Miami is highly susceptible to sea-level rise, frequent tropical storms, and flooding. The combination of urban expansion and climate change has exacerbated these risks, necessitating robust strategies to protect both the natural environment and human populations. For instance, the 2017 Hurricane Irma highlighted vulnerabilities in Miami’s infrastructure, including outdated drainage systems and insufficient coastal defenses. These challenges underscore the need for Environmental Engineers to design adaptive solutions that integrate environmental science with civil engineering practices.</w:t>
      </w:r>
    </w:p>
    <w:p>
      <w:pPr>
        <w:pStyle w:val="BodyText"/>
      </w:pPr>
      <w:r>
        <w:t xml:space="preserve">Additionally, Miami’s rapid population growth has increased demand for freshwater resources, while urban heat islands and vehicular emissions contribute to deteriorating air quality. The Environmental Engineer in this context must navigate complex socio-economic factors, balancing ecological preservation with the needs of a growing metropolitan area. This requires not only technical expertise but also an understanding of policy frameworks, regulatory compliance, and community engagement.</w:t>
      </w:r>
    </w:p>
    <w:bookmarkEnd w:id="20"/>
    <w:bookmarkStart w:id="21" w:name="the-role-of-the-environmental-engineer"/>
    <w:p>
      <w:pPr>
        <w:pStyle w:val="Heading2"/>
      </w:pPr>
      <w:r>
        <w:t xml:space="preserve">The Role of the Environmental Engineer</w:t>
      </w:r>
    </w:p>
    <w:p>
      <w:pPr>
        <w:pStyle w:val="FirstParagraph"/>
      </w:pPr>
      <w:r>
        <w:t xml:space="preserve">An Environmental Engineer in United States Miami is tasked with developing innovative strategies to address these challenges through a combination of research, design, and implementation. Key responsibilities include:</w:t>
      </w:r>
    </w:p>
    <w:p>
      <w:pPr>
        <w:numPr>
          <w:ilvl w:val="0"/>
          <w:numId w:val="1001"/>
        </w:numPr>
        <w:pStyle w:val="Compact"/>
      </w:pPr>
      <w:r>
        <w:rPr>
          <w:bCs/>
          <w:b/>
        </w:rPr>
        <w:t xml:space="preserve">Stormwater Management:</w:t>
      </w:r>
      <w:r>
        <w:t xml:space="preserve"> </w:t>
      </w:r>
      <w:r>
        <w:t xml:space="preserve">Designing and optimizing infrastructure such as retention ponds, permeable pavements, and green roofs to reduce runoff and prevent flooding during heavy rainfall or hurricanes.</w:t>
      </w:r>
    </w:p>
    <w:p>
      <w:pPr>
        <w:numPr>
          <w:ilvl w:val="0"/>
          <w:numId w:val="1001"/>
        </w:numPr>
        <w:pStyle w:val="Compact"/>
      </w:pPr>
      <w:r>
        <w:rPr>
          <w:bCs/>
          <w:b/>
        </w:rPr>
        <w:t xml:space="preserve">Coastal Protection:</w:t>
      </w:r>
      <w:r>
        <w:t xml:space="preserve"> </w:t>
      </w:r>
      <w:r>
        <w:t xml:space="preserve">Developing engineering solutions like seawalls, mangrove restoration projects, and living shorelines to combat erosion caused by rising sea levels and storm surges.</w:t>
      </w:r>
    </w:p>
    <w:p>
      <w:pPr>
        <w:numPr>
          <w:ilvl w:val="0"/>
          <w:numId w:val="1001"/>
        </w:numPr>
        <w:pStyle w:val="Compact"/>
      </w:pPr>
      <w:r>
        <w:rPr>
          <w:bCs/>
          <w:b/>
        </w:rPr>
        <w:t xml:space="preserve">Air Quality Monitoring:</w:t>
      </w:r>
      <w:r>
        <w:t xml:space="preserve"> </w:t>
      </w:r>
      <w:r>
        <w:t xml:space="preserve">Implementing air pollution control technologies, such as scrubbers for industrial emissions and promoting the use of electric vehicles to reduce urban carbon footprints.</w:t>
      </w:r>
    </w:p>
    <w:p>
      <w:pPr>
        <w:numPr>
          <w:ilvl w:val="0"/>
          <w:numId w:val="1001"/>
        </w:numPr>
        <w:pStyle w:val="Compact"/>
      </w:pPr>
      <w:r>
        <w:rPr>
          <w:bCs/>
          <w:b/>
        </w:rPr>
        <w:t xml:space="preserve">Sustainable Urban Planning:</w:t>
      </w:r>
      <w:r>
        <w:t xml:space="preserve"> </w:t>
      </w:r>
      <w:r>
        <w:t xml:space="preserve">Collaborating with urban planners and policymakers to integrate green spaces, renewable energy sources, and sustainable building practices into city development plans.</w:t>
      </w:r>
    </w:p>
    <w:p>
      <w:pPr>
        <w:pStyle w:val="FirstParagraph"/>
      </w:pPr>
      <w:r>
        <w:t xml:space="preserve">The Environmental Engineer must also conduct environmental impact assessments (EIAs) for proposed developments, ensuring compliance with federal and state regulations such as the Clean Water Act and the National Environmental Policy Act (NEPA). These assessments help identify potential risks to ecosystems and human health while recommending mitigation measures. In Miami, where climate resilience is a priority, EIAs often involve advanced modeling techniques to predict the long-term effects of development projects on coastal ecosystems.</w:t>
      </w:r>
    </w:p>
    <w:bookmarkEnd w:id="21"/>
    <w:bookmarkStart w:id="22" w:name="X4b41e7491338f70ff7bd9c5912cef4086b3405b"/>
    <w:p>
      <w:pPr>
        <w:pStyle w:val="Heading2"/>
      </w:pPr>
      <w:r>
        <w:t xml:space="preserve">Technological Innovation and Interdisciplinary Collaboration</w:t>
      </w:r>
    </w:p>
    <w:p>
      <w:pPr>
        <w:pStyle w:val="FirstParagraph"/>
      </w:pPr>
      <w:r>
        <w:t xml:space="preserve">Modern environmental engineering in United States Miami relies heavily on technological innovation. Tools such as geographic information systems (GIS), remote sensing, and machine learning algorithms are used to monitor environmental parameters, predict climate trends, and optimize resource allocation. For example, GIS mapping is employed to identify flood-prone areas and guide the placement of drainage infrastructure. Similarly, remote sensing data from satellites helps track changes in coral reef health along Miami’s coastline.</w:t>
      </w:r>
    </w:p>
    <w:p>
      <w:pPr>
        <w:pStyle w:val="BodyText"/>
      </w:pPr>
      <w:r>
        <w:t xml:space="preserve">Interdisciplinary collaboration is another cornerstone of the Environmental Engineer’s work in Miami. This includes partnerships with hydrologists, biologists, urban planners, and public health officials to address multifaceted environmental issues. For instance, restoring mangrove forests—a project requiring input from ecologists and civil engineers—can enhance natural coastal defenses while providing habitats for marine biodiversity.</w:t>
      </w:r>
    </w:p>
    <w:bookmarkEnd w:id="22"/>
    <w:bookmarkStart w:id="23" w:name="X93de032270d4337f0d5e55bd6b0c53f4882102d"/>
    <w:p>
      <w:pPr>
        <w:pStyle w:val="Heading2"/>
      </w:pPr>
      <w:r>
        <w:t xml:space="preserve">Case Studies: Environmental Engineering in Action</w:t>
      </w:r>
    </w:p>
    <w:p>
      <w:pPr>
        <w:pStyle w:val="FirstParagraph"/>
      </w:pPr>
      <w:r>
        <w:t xml:space="preserve">To illustrate the practical application of environmental engineering in Miami, consider the following case studies:</w:t>
      </w:r>
    </w:p>
    <w:p>
      <w:pPr>
        <w:numPr>
          <w:ilvl w:val="0"/>
          <w:numId w:val="1002"/>
        </w:numPr>
        <w:pStyle w:val="Compact"/>
      </w:pPr>
      <w:r>
        <w:rPr>
          <w:bCs/>
          <w:b/>
        </w:rPr>
        <w:t xml:space="preserve">The Miami Forever Water Supply Plan:</w:t>
      </w:r>
      <w:r>
        <w:t xml:space="preserve"> </w:t>
      </w:r>
      <w:r>
        <w:t xml:space="preserve">This initiative, spearheaded by local authorities and supported by Environmental Engineers, aims to secure a reliable freshwater supply for the region. The plan includes desalination projects and the expansion of aquifer storage systems, addressing both water scarcity and climate resilience.</w:t>
      </w:r>
    </w:p>
    <w:p>
      <w:pPr>
        <w:numPr>
          <w:ilvl w:val="0"/>
          <w:numId w:val="1002"/>
        </w:numPr>
        <w:pStyle w:val="Compact"/>
      </w:pPr>
      <w:r>
        <w:rPr>
          <w:bCs/>
          <w:b/>
        </w:rPr>
        <w:t xml:space="preserve">Green Infrastructure in Downtown Miami:</w:t>
      </w:r>
      <w:r>
        <w:t xml:space="preserve"> </w:t>
      </w:r>
      <w:r>
        <w:t xml:space="preserve">The city has invested in green infrastructure projects such as permeable pavements and bioswales to manage stormwater runoff. Environmental Engineers have played a pivotal role in designing these systems to meet local regulatory standards while enhancing urban aesthetics.</w:t>
      </w:r>
    </w:p>
    <w:p>
      <w:pPr>
        <w:numPr>
          <w:ilvl w:val="0"/>
          <w:numId w:val="1002"/>
        </w:numPr>
        <w:pStyle w:val="Compact"/>
      </w:pPr>
      <w:r>
        <w:rPr>
          <w:bCs/>
          <w:b/>
        </w:rPr>
        <w:t xml:space="preserve">Coral Reef Restoration:</w:t>
      </w:r>
      <w:r>
        <w:t xml:space="preserve"> </w:t>
      </w:r>
      <w:r>
        <w:t xml:space="preserve">Environmental Engineers collaborate with marine biologists to develop artificial reefs and deploy coral nurseries. These efforts aim to restore degraded reef systems, which serve as natural barriers against storm surges and support marine biodiversity.</w:t>
      </w:r>
    </w:p>
    <w:p>
      <w:pPr>
        <w:pStyle w:val="FirstParagraph"/>
      </w:pPr>
      <w:r>
        <w:t xml:space="preserve">These projects highlight the Environmental Engineer’s ability to blend technical expertise with creative problem-solving, ensuring that solutions are both environmentally sound and economically viable.</w:t>
      </w:r>
    </w:p>
    <w:bookmarkEnd w:id="23"/>
    <w:bookmarkStart w:id="24" w:name="challenges-and-future-directions"/>
    <w:p>
      <w:pPr>
        <w:pStyle w:val="Heading2"/>
      </w:pPr>
      <w:r>
        <w:t xml:space="preserve">Challenges and Future Directions</w:t>
      </w:r>
    </w:p>
    <w:p>
      <w:pPr>
        <w:pStyle w:val="FirstParagraph"/>
      </w:pPr>
      <w:r>
        <w:t xml:space="preserve">Despite progress, several challenges persist for Environmental Engineers in United States Miami. These include securing funding for large-scale infrastructure projects, navigating political debates over climate policy, and addressing the social equity implications of environmental interventions. For example, coastal protection measures may inadvertently displace vulnerable communities if not designed inclusively.</w:t>
      </w:r>
    </w:p>
    <w:p>
      <w:pPr>
        <w:pStyle w:val="BodyText"/>
      </w:pPr>
      <w:r>
        <w:t xml:space="preserve">To overcome these challenges, future directions in environmental engineering must prioritize adaptive management strategies that account for uncertainty in climate projections. This includes investing in education and training programs to cultivate a new generation of Environmental Engineers equipped with skills in data analytics, sustainable design, and community engagement. Additionally, public-private partnerships will be essential to scale up initiatives such as renewable energy adoption and wastewater treatment innovations.</w:t>
      </w:r>
    </w:p>
    <w:bookmarkEnd w:id="24"/>
    <w:bookmarkStart w:id="25" w:name="conclusion"/>
    <w:p>
      <w:pPr>
        <w:pStyle w:val="Heading2"/>
      </w:pPr>
      <w:r>
        <w:t xml:space="preserve">Conclusion</w:t>
      </w:r>
    </w:p>
    <w:p>
      <w:pPr>
        <w:pStyle w:val="FirstParagraph"/>
      </w:pPr>
      <w:r>
        <w:t xml:space="preserve">In conclusion, the Environmental Engineer plays a vital role in safeguarding the environment and ensuring sustainable development in United States Miami. By addressing unique challenges through technological innovation, interdisciplinary collaboration, and policy integration, these professionals contribute to building a resilient urban landscape that balances ecological health with human needs. As climate change continues to shape the global environmental agenda, the work of Environmental Engineers in cities like Miami will remain critical to fostering a sustainable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United States Miami</dc:title>
  <dc:creator/>
  <dc:language>en</dc:language>
  <cp:keywords/>
  <dcterms:created xsi:type="dcterms:W3CDTF">2026-07-22T23:13:06Z</dcterms:created>
  <dcterms:modified xsi:type="dcterms:W3CDTF">2026-07-22T23:13:06Z</dcterms:modified>
</cp:coreProperties>
</file>

<file path=docProps/custom.xml><?xml version="1.0" encoding="utf-8"?>
<Properties xmlns="http://schemas.openxmlformats.org/officeDocument/2006/custom-properties" xmlns:vt="http://schemas.openxmlformats.org/officeDocument/2006/docPropsVTypes"/>
</file>