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0" w:name="Xf24669c63f2499bae7aa53f55849a26440356dd"/>
    <w:p>
      <w:pPr>
        <w:pStyle w:val="Heading1"/>
      </w:pPr>
      <w:r>
        <w:t xml:space="preserve">Abstract Academic: The Role of the Environmental Engineer in Sustainable Urban Development: A Case Study of Caracas, Venezuela</w:t>
      </w:r>
    </w:p>
    <w:p>
      <w:pPr>
        <w:pStyle w:val="FirstParagraph"/>
      </w:pPr>
      <w:r>
        <w:rPr>
          <w:bCs/>
          <w:b/>
        </w:rPr>
        <w:t xml:space="preserve">Environmental Engineer</w:t>
      </w:r>
      <w:r>
        <w:t xml:space="preserve"> </w:t>
      </w:r>
      <w:r>
        <w:t xml:space="preserve">is a critical profession that addresses the complex interplay between human activities and environmental systems. In the context of</w:t>
      </w:r>
      <w:r>
        <w:t xml:space="preserve"> </w:t>
      </w:r>
      <w:r>
        <w:rPr>
          <w:bCs/>
          <w:b/>
        </w:rPr>
        <w:t xml:space="preserve">Venezuela Caracas</w:t>
      </w:r>
      <w:r>
        <w:t xml:space="preserve">, a metropolis grappling with urbanization challenges, resource scarcity, and climate change impacts, the role of Environmental Engineers has become indispensable for fostering sustainable development. This abstract explores the multifaceted contributions of Environmental Engineers in addressing environmental degradation, managing natural resources, and promoting public health within the unique socio-economic and political framework of</w:t>
      </w:r>
      <w:r>
        <w:t xml:space="preserve"> </w:t>
      </w:r>
      <w:r>
        <w:rPr>
          <w:bCs/>
          <w:b/>
        </w:rPr>
        <w:t xml:space="preserve">Venezuela Caracas</w:t>
      </w:r>
      <w:r>
        <w:t xml:space="preserve">.</w:t>
      </w:r>
    </w:p>
    <w:p>
      <w:pPr>
        <w:pStyle w:val="BodyText"/>
      </w:pPr>
      <w:r>
        <w:rPr>
          <w:bCs/>
          <w:b/>
        </w:rPr>
        <w:t xml:space="preserve">Venezuela Caracas</w:t>
      </w:r>
      <w:r>
        <w:t xml:space="preserve">, as the capital and largest city of Venezuela, faces a myriad of environmental challenges exacerbated by rapid urbanization, industrial activity, and economic instability. The city’s population density, coupled with inadequate infrastructure for waste management and water treatment systems, has led to severe pollution crises. Furthermore, climate change phenomena such as prolonged droughts and extreme weather events have intensified the vulnerability of Caracas’ ecosystems and communities. In this context,</w:t>
      </w:r>
      <w:r>
        <w:t xml:space="preserve"> </w:t>
      </w:r>
      <w:r>
        <w:rPr>
          <w:bCs/>
          <w:b/>
        </w:rPr>
        <w:t xml:space="preserve">Environmental Engineers</w:t>
      </w:r>
      <w:r>
        <w:t xml:space="preserve"> </w:t>
      </w:r>
      <w:r>
        <w:t xml:space="preserve">play a pivotal role in designing solutions that mitigate these risks while aligning with the principles of sustainability.</w:t>
      </w:r>
    </w:p>
    <w:p>
      <w:pPr>
        <w:pStyle w:val="BodyText"/>
      </w:pPr>
      <w:r>
        <w:t xml:space="preserve">The work of</w:t>
      </w:r>
      <w:r>
        <w:t xml:space="preserve"> </w:t>
      </w:r>
      <w:r>
        <w:rPr>
          <w:bCs/>
          <w:b/>
        </w:rPr>
        <w:t xml:space="preserve">Environmental Engineers</w:t>
      </w:r>
      <w:r>
        <w:t xml:space="preserve"> </w:t>
      </w:r>
      <w:r>
        <w:t xml:space="preserve">in</w:t>
      </w:r>
      <w:r>
        <w:t xml:space="preserve"> </w:t>
      </w:r>
      <w:r>
        <w:rPr>
          <w:bCs/>
          <w:b/>
        </w:rPr>
        <w:t xml:space="preserve">Venezuela Caracas</w:t>
      </w:r>
      <w:r>
        <w:t xml:space="preserve"> </w:t>
      </w:r>
      <w:r>
        <w:t xml:space="preserve">spans multiple domains, including air quality management, urban planning, water resource conservation, and waste reduction. For instance, engineers have been tasked with addressing the city’s chronic water shortages by implementing rainwater harvesting systems and optimizing existing infrastructure. Additionally, they collaborate with local authorities to enforce environmental regulations that limit industrial emissions and reduce air pollution from vehicular traffic—a pressing issue in Caracas due to its congested road networks.</w:t>
      </w:r>
    </w:p>
    <w:p>
      <w:pPr>
        <w:pStyle w:val="BodyText"/>
      </w:pPr>
      <w:r>
        <w:t xml:space="preserve">A key focus area for</w:t>
      </w:r>
      <w:r>
        <w:t xml:space="preserve"> </w:t>
      </w:r>
      <w:r>
        <w:rPr>
          <w:bCs/>
          <w:b/>
        </w:rPr>
        <w:t xml:space="preserve">Environmental Engineers</w:t>
      </w:r>
      <w:r>
        <w:t xml:space="preserve"> </w:t>
      </w:r>
      <w:r>
        <w:t xml:space="preserve">in</w:t>
      </w:r>
      <w:r>
        <w:t xml:space="preserve"> </w:t>
      </w:r>
      <w:r>
        <w:rPr>
          <w:bCs/>
          <w:b/>
        </w:rPr>
        <w:t xml:space="preserve">Venezuela Caracas</w:t>
      </w:r>
      <w:r>
        <w:t xml:space="preserve"> </w:t>
      </w:r>
      <w:r>
        <w:t xml:space="preserve">is the remediation of degraded ecosystems. The city’s surrounding mountain ranges, which serve as natural water sources, have been affected by deforestation and illegal mining activities. Engineers work to restore these areas through reforestation projects and the development of green corridors that enhance biodiversity while providing flood mitigation benefits. These efforts are crucial for maintaining Caracas’ resilience against climate-induced disasters.</w:t>
      </w:r>
    </w:p>
    <w:p>
      <w:pPr>
        <w:pStyle w:val="BodyText"/>
      </w:pPr>
      <w:r>
        <w:t xml:space="preserve">Moreover,</w:t>
      </w:r>
      <w:r>
        <w:t xml:space="preserve"> </w:t>
      </w:r>
      <w:r>
        <w:rPr>
          <w:bCs/>
          <w:b/>
        </w:rPr>
        <w:t xml:space="preserve">Environmental Engineers</w:t>
      </w:r>
      <w:r>
        <w:t xml:space="preserve"> </w:t>
      </w:r>
      <w:r>
        <w:t xml:space="preserve">in</w:t>
      </w:r>
      <w:r>
        <w:t xml:space="preserve"> </w:t>
      </w:r>
      <w:r>
        <w:rPr>
          <w:bCs/>
          <w:b/>
        </w:rPr>
        <w:t xml:space="preserve">Venezuela Caracas</w:t>
      </w:r>
      <w:r>
        <w:t xml:space="preserve"> </w:t>
      </w:r>
      <w:r>
        <w:t xml:space="preserve">must navigate the complexities of policy implementation and socio-economic constraints. Venezuela’s economic crisis has limited funding for environmental initiatives, necessitating innovative approaches such as public-private partnerships and community-driven projects. For example, engineers have partnered with local NGOs to develop low-cost waste segregation programs that empower residents to participate in recycling efforts. These grassroots strategies not only reduce landfill waste but also raise awareness about sustainable practices.</w:t>
      </w:r>
    </w:p>
    <w:p>
      <w:pPr>
        <w:pStyle w:val="BodyText"/>
      </w:pPr>
      <w:r>
        <w:t xml:space="preserve">Another significant challenge is the integration of climate resilience into urban planning.</w:t>
      </w:r>
      <w:r>
        <w:t xml:space="preserve"> </w:t>
      </w:r>
      <w:r>
        <w:rPr>
          <w:bCs/>
          <w:b/>
        </w:rPr>
        <w:t xml:space="preserve">Venezuela Caracas</w:t>
      </w:r>
      <w:r>
        <w:t xml:space="preserve"> </w:t>
      </w:r>
      <w:r>
        <w:t xml:space="preserve">has experienced frequent floods due to inadequate drainage systems and unregulated construction in flood-prone areas. Environmental Engineers are at the forefront of designing adaptive infrastructure, such as permeable pavements and green roofs, which reduce runoff and mitigate flood risks. Additionally, they advocate for zoning laws that prevent encroachment into sensitive ecological zones.</w:t>
      </w:r>
    </w:p>
    <w:p>
      <w:pPr>
        <w:pStyle w:val="BodyText"/>
      </w:pPr>
      <w:r>
        <w:t xml:space="preserve">The educational landscape in</w:t>
      </w:r>
      <w:r>
        <w:t xml:space="preserve"> </w:t>
      </w:r>
      <w:r>
        <w:rPr>
          <w:bCs/>
          <w:b/>
        </w:rPr>
        <w:t xml:space="preserve">Venezuela Caracas</w:t>
      </w:r>
      <w:r>
        <w:t xml:space="preserve"> </w:t>
      </w:r>
      <w:r>
        <w:t xml:space="preserve">also plays a role in shaping the future of environmental engineering. Institutions such as the Universidad Central de Venezuela (UCV) and the Universidad Simón Bolívar (USB) offer specialized programs that emphasize sustainable development, renewable energy systems, and environmental impact assessments. These programs equip graduates with the technical skills to address Caracas’ unique challenges while fostering a culture of innovation in</w:t>
      </w:r>
      <w:r>
        <w:t xml:space="preserve"> </w:t>
      </w:r>
      <w:r>
        <w:rPr>
          <w:bCs/>
          <w:b/>
        </w:rPr>
        <w:t xml:space="preserve">Environmental Engineering</w:t>
      </w:r>
      <w:r>
        <w:t xml:space="preserve">.</w:t>
      </w:r>
    </w:p>
    <w:p>
      <w:pPr>
        <w:pStyle w:val="BodyText"/>
      </w:pPr>
      <w:r>
        <w:t xml:space="preserve">However, the profession faces hurdles such as brain drain due to limited job opportunities and political instability. Many skilled engineers have emigrated, creating a gap in expertise for critical projects. To counter this, local initiatives are emerging to retain talent through research grants and collaborative international programs that focus on</w:t>
      </w:r>
      <w:r>
        <w:t xml:space="preserve"> </w:t>
      </w:r>
      <w:r>
        <w:rPr>
          <w:bCs/>
          <w:b/>
        </w:rPr>
        <w:t xml:space="preserve">Venezuela Caracas</w:t>
      </w:r>
      <w:r>
        <w:t xml:space="preserve">’s environmental needs.</w:t>
      </w:r>
    </w:p>
    <w:p>
      <w:pPr>
        <w:pStyle w:val="BodyText"/>
      </w:pPr>
      <w:r>
        <w:t xml:space="preserve">The role of</w:t>
      </w:r>
      <w:r>
        <w:t xml:space="preserve"> </w:t>
      </w:r>
      <w:r>
        <w:rPr>
          <w:bCs/>
          <w:b/>
        </w:rPr>
        <w:t xml:space="preserve">Environmental Engineers</w:t>
      </w:r>
      <w:r>
        <w:t xml:space="preserve"> </w:t>
      </w:r>
      <w:r>
        <w:t xml:space="preserve">in</w:t>
      </w:r>
      <w:r>
        <w:t xml:space="preserve"> </w:t>
      </w:r>
      <w:r>
        <w:rPr>
          <w:bCs/>
          <w:b/>
        </w:rPr>
        <w:t xml:space="preserve">Venezuela Caracas</w:t>
      </w:r>
      <w:r>
        <w:t xml:space="preserve"> </w:t>
      </w:r>
      <w:r>
        <w:t xml:space="preserve">is further underscored by their ability to bridge science and policy. By conducting environmental impact assessments (EIAs) for proposed developments, they ensure that projects align with ecological standards. For instance, engineers have evaluated the effects of new construction on Caracas’ biodiversity, leading to revised plans that minimize habitat disruption.</w:t>
      </w:r>
    </w:p>
    <w:p>
      <w:pPr>
        <w:pStyle w:val="BodyText"/>
      </w:pPr>
      <w:r>
        <w:t xml:space="preserve">In conclusion, the work of</w:t>
      </w:r>
      <w:r>
        <w:t xml:space="preserve"> </w:t>
      </w:r>
      <w:r>
        <w:rPr>
          <w:bCs/>
          <w:b/>
        </w:rPr>
        <w:t xml:space="preserve">Environmental Engineers</w:t>
      </w:r>
      <w:r>
        <w:t xml:space="preserve"> </w:t>
      </w:r>
      <w:r>
        <w:t xml:space="preserve">in</w:t>
      </w:r>
      <w:r>
        <w:t xml:space="preserve"> </w:t>
      </w:r>
      <w:r>
        <w:rPr>
          <w:bCs/>
          <w:b/>
        </w:rPr>
        <w:t xml:space="preserve">Venezuela Caracas</w:t>
      </w:r>
      <w:r>
        <w:t xml:space="preserve"> </w:t>
      </w:r>
      <w:r>
        <w:t xml:space="preserve">is vital for addressing the city’s environmental crises and promoting sustainable urban growth. Through innovative solutions, interdisciplinary collaboration, and community engagement, these professionals are instrumental in building a resilient future for Caracas. Their efforts not only mitigate current challenges but also lay the groundwork for long-term ecological and socio-economic stability in</w:t>
      </w:r>
      <w:r>
        <w:t xml:space="preserve"> </w:t>
      </w:r>
      <w:r>
        <w:rPr>
          <w:bCs/>
          <w:b/>
        </w:rPr>
        <w:t xml:space="preserve">Venezuela Caracas</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Venezuela Caracas</dc:title>
  <dc:creator/>
  <dc:language>en</dc:language>
  <cp:keywords/>
  <dcterms:created xsi:type="dcterms:W3CDTF">2026-07-21T09:09:23Z</dcterms:created>
  <dcterms:modified xsi:type="dcterms:W3CDTF">2026-07-21T09:09:23Z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