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China’s</w:t>
      </w:r>
      <w:r>
        <w:t xml:space="preserve"> </w:t>
      </w:r>
      <w:r>
        <w:t xml:space="preserve">Beijing</w:t>
      </w:r>
      <w:r>
        <w:t xml:space="preserve"> </w:t>
      </w:r>
      <w:r>
        <w:t xml:space="preserve">Film</w:t>
      </w:r>
      <w:r>
        <w:t xml:space="preserve"> </w:t>
      </w:r>
      <w:r>
        <w:t xml:space="preserve">Industry</w:t>
      </w:r>
    </w:p>
    <w:bookmarkStart w:id="26" w:name="Xdfaf748cbe9ea4a68e1004748cc7a35c64ab8c9"/>
    <w:p>
      <w:pPr>
        <w:pStyle w:val="Heading1"/>
      </w:pPr>
      <w:r>
        <w:t xml:space="preserve">Abstract Academic Document: The Role of Film Directors in China’s Beijing Film Industry</w:t>
      </w:r>
    </w:p>
    <w:p>
      <w:pPr>
        <w:pStyle w:val="FirstParagraph"/>
      </w:pPr>
      <w:r>
        <w:rPr>
          <w:iCs/>
          <w:i/>
          <w:bCs/>
          <w:b/>
        </w:rPr>
        <w:t xml:space="preserve">Keywords:</w:t>
      </w:r>
      <w:r>
        <w:t xml:space="preserve"> </w:t>
      </w:r>
      <w:r>
        <w:t xml:space="preserve">Abstract academic, Film Director, China Beijing</w:t>
      </w:r>
    </w:p>
    <w:bookmarkStart w:id="20" w:name="introduction"/>
    <w:p>
      <w:pPr>
        <w:pStyle w:val="Heading2"/>
      </w:pPr>
      <w:r>
        <w:t xml:space="preserve">Introduction</w:t>
      </w:r>
    </w:p>
    <w:p>
      <w:pPr>
        <w:pStyle w:val="FirstParagraph"/>
      </w:pPr>
      <w:r>
        <w:t xml:space="preserve">In the dynamic landscape of global cinema, the role of a</w:t>
      </w:r>
      <w:r>
        <w:t xml:space="preserve"> </w:t>
      </w:r>
      <w:r>
        <w:rPr>
          <w:bCs/>
          <w:b/>
        </w:rPr>
        <w:t xml:space="preserve">Film Director</w:t>
      </w:r>
      <w:r>
        <w:t xml:space="preserve"> </w:t>
      </w:r>
      <w:r>
        <w:t xml:space="preserve">remains pivotal in shaping cultural narratives and artistic expression. This abstract academic document explores the multifaceted contributions of</w:t>
      </w:r>
      <w:r>
        <w:t xml:space="preserve"> </w:t>
      </w:r>
      <w:r>
        <w:rPr>
          <w:bCs/>
          <w:b/>
        </w:rPr>
        <w:t xml:space="preserve">Film Directors</w:t>
      </w:r>
      <w:r>
        <w:t xml:space="preserve"> </w:t>
      </w:r>
      <w:r>
        <w:t xml:space="preserve">within China’s Beijing-based film industry, emphasizing their historical significance, contemporary challenges, and evolving influence in a rapidly modernizing society. As the capital of China and a cultural hub with deep ties to both traditional Chinese aesthetics and cutting-edge technological innovation,</w:t>
      </w:r>
      <w:r>
        <w:t xml:space="preserve"> </w:t>
      </w:r>
      <w:r>
        <w:rPr>
          <w:bCs/>
          <w:b/>
        </w:rPr>
        <w:t xml:space="preserve">China Beijing</w:t>
      </w:r>
      <w:r>
        <w:t xml:space="preserve"> </w:t>
      </w:r>
      <w:r>
        <w:t xml:space="preserve">offers a unique environment for directors to navigate the intersection of heritage and modernity. This study delves into how</w:t>
      </w:r>
      <w:r>
        <w:t xml:space="preserve"> </w:t>
      </w:r>
      <w:r>
        <w:rPr>
          <w:bCs/>
          <w:b/>
        </w:rPr>
        <w:t xml:space="preserve">Film Directors</w:t>
      </w:r>
      <w:r>
        <w:t xml:space="preserve"> </w:t>
      </w:r>
      <w:r>
        <w:t xml:space="preserve">in Beijing have historically contributed to national cinema, their current role in reflecting societal changes, and the challenges they face in an era of globalized media and state-sanctioned censorship.</w:t>
      </w:r>
    </w:p>
    <w:bookmarkEnd w:id="20"/>
    <w:bookmarkStart w:id="21" w:name="X176af896700fd69706d52c090e4a340bc4935d4"/>
    <w:p>
      <w:pPr>
        <w:pStyle w:val="Heading2"/>
      </w:pPr>
      <w:r>
        <w:t xml:space="preserve">Historical Context of Film Directors in Beijing’s Cinema</w:t>
      </w:r>
    </w:p>
    <w:p>
      <w:pPr>
        <w:pStyle w:val="FirstParagraph"/>
      </w:pPr>
      <w:r>
        <w:t xml:space="preserve">The history of film production in</w:t>
      </w:r>
      <w:r>
        <w:t xml:space="preserve"> </w:t>
      </w:r>
      <w:r>
        <w:rPr>
          <w:bCs/>
          <w:b/>
        </w:rPr>
        <w:t xml:space="preserve">China Beijing</w:t>
      </w:r>
      <w:r>
        <w:t xml:space="preserve"> </w:t>
      </w:r>
      <w:r>
        <w:t xml:space="preserve">dates back to the early 20th century, with the city serving as a central node for Chinese cinema since the establishment of the first film studios during the Republican era. During this period, directors such as</w:t>
      </w:r>
      <w:r>
        <w:t xml:space="preserve"> </w:t>
      </w:r>
      <w:r>
        <w:rPr>
          <w:iCs/>
          <w:i/>
        </w:rPr>
        <w:t xml:space="preserve">Xie Jin</w:t>
      </w:r>
      <w:r>
        <w:t xml:space="preserve"> </w:t>
      </w:r>
      <w:r>
        <w:t xml:space="preserve">and</w:t>
      </w:r>
      <w:r>
        <w:t xml:space="preserve"> </w:t>
      </w:r>
      <w:r>
        <w:rPr>
          <w:iCs/>
          <w:i/>
        </w:rPr>
        <w:t xml:space="preserve">Liu Wenlan</w:t>
      </w:r>
      <w:r>
        <w:t xml:space="preserve"> </w:t>
      </w:r>
      <w:r>
        <w:t xml:space="preserve">pioneered narrative techniques that blended Confucian values with modern storytelling frameworks. Beijing’s strategic position as a political and cultural center allowed it to become a breeding ground for cinematic innovation, particularly during the post-Mao era when the film industry began to re-emerge after decades of ideological restriction.</w:t>
      </w:r>
    </w:p>
    <w:p>
      <w:pPr>
        <w:pStyle w:val="BodyText"/>
      </w:pPr>
      <w:r>
        <w:t xml:space="preserve">The Reform and Opening-Up policy of 1978 marked a turning point for</w:t>
      </w:r>
      <w:r>
        <w:t xml:space="preserve"> </w:t>
      </w:r>
      <w:r>
        <w:rPr>
          <w:bCs/>
          <w:b/>
        </w:rPr>
        <w:t xml:space="preserve">Film Directors</w:t>
      </w:r>
      <w:r>
        <w:t xml:space="preserve"> </w:t>
      </w:r>
      <w:r>
        <w:t xml:space="preserve">in</w:t>
      </w:r>
      <w:r>
        <w:t xml:space="preserve"> </w:t>
      </w:r>
      <w:r>
        <w:rPr>
          <w:bCs/>
          <w:b/>
        </w:rPr>
        <w:t xml:space="preserve">China Beijing</w:t>
      </w:r>
      <w:r>
        <w:t xml:space="preserve">. This period saw the rise of Fifth Generation directors, including</w:t>
      </w:r>
      <w:r>
        <w:t xml:space="preserve"> </w:t>
      </w:r>
      <w:r>
        <w:rPr>
          <w:iCs/>
          <w:i/>
        </w:rPr>
        <w:t xml:space="preserve">Zhang Yimou</w:t>
      </w:r>
      <w:r>
        <w:t xml:space="preserve">, who brought international acclaim to Chinese cinema through films like *Red Sorghum* (1987). Their work, often shot in Beijing’s surrounding landscapes or within the city itself, emphasized a synthesis of historical authenticity and avant-garde visual storytelling. The cultural legacy of these directors continues to influence contemporary</w:t>
      </w:r>
      <w:r>
        <w:t xml:space="preserve"> </w:t>
      </w:r>
      <w:r>
        <w:rPr>
          <w:bCs/>
          <w:b/>
        </w:rPr>
        <w:t xml:space="preserve">Film Directors</w:t>
      </w:r>
      <w:r>
        <w:t xml:space="preserve"> </w:t>
      </w:r>
      <w:r>
        <w:t xml:space="preserve">in</w:t>
      </w:r>
      <w:r>
        <w:t xml:space="preserve"> </w:t>
      </w:r>
      <w:r>
        <w:rPr>
          <w:bCs/>
          <w:b/>
        </w:rPr>
        <w:t xml:space="preserve">China Beijing</w:t>
      </w:r>
      <w:r>
        <w:t xml:space="preserve">, who now grapple with balancing artistic integrity against state-imposed regulations.</w:t>
      </w:r>
    </w:p>
    <w:bookmarkEnd w:id="21"/>
    <w:bookmarkStart w:id="22" w:name="X828384d949df2a238909895b4b7ce832df4cf78"/>
    <w:p>
      <w:pPr>
        <w:pStyle w:val="Heading2"/>
      </w:pPr>
      <w:r>
        <w:t xml:space="preserve">Key Characteristics of Film Directors in Beijing’s Cinema Landscape</w:t>
      </w:r>
    </w:p>
    <w:p>
      <w:pPr>
        <w:pStyle w:val="FirstParagraph"/>
      </w:pPr>
      <w:r>
        <w:t xml:space="preserve">The</w:t>
      </w:r>
      <w:r>
        <w:t xml:space="preserve"> </w:t>
      </w:r>
      <w:r>
        <w:rPr>
          <w:bCs/>
          <w:b/>
        </w:rPr>
        <w:t xml:space="preserve">Film Directors</w:t>
      </w:r>
      <w:r>
        <w:t xml:space="preserve"> </w:t>
      </w:r>
      <w:r>
        <w:t xml:space="preserve">of</w:t>
      </w:r>
      <w:r>
        <w:t xml:space="preserve"> </w:t>
      </w:r>
      <w:r>
        <w:rPr>
          <w:bCs/>
          <w:b/>
        </w:rPr>
        <w:t xml:space="preserve">China Beijing</w:t>
      </w:r>
      <w:r>
        <w:t xml:space="preserve"> </w:t>
      </w:r>
      <w:r>
        <w:t xml:space="preserve">are distinguished by their ability to intertwine local cultural motifs with global cinematic trends. This duality is evident in the use of symbolism drawn from Chinese history, Confucian philosophy, and regional folklore, which are often juxtaposed with modernist cinematography and digital technology. For instance, directors such as</w:t>
      </w:r>
      <w:r>
        <w:t xml:space="preserve"> </w:t>
      </w:r>
      <w:r>
        <w:rPr>
          <w:iCs/>
          <w:i/>
        </w:rPr>
        <w:t xml:space="preserve">Feng Xiaogang</w:t>
      </w:r>
      <w:r>
        <w:t xml:space="preserve"> </w:t>
      </w:r>
      <w:r>
        <w:t xml:space="preserve">have successfully merged Beijing’s imperial architecture with themes of social transformation in films like *The Founding of a Party* (2011), which celebrates the Communist Party’s legacy while subtly critiquing societal shifts.</w:t>
      </w:r>
    </w:p>
    <w:p>
      <w:pPr>
        <w:pStyle w:val="BodyText"/>
      </w:pPr>
      <w:r>
        <w:t xml:space="preserve">Beijing’s status as a political capital also necessitates that</w:t>
      </w:r>
      <w:r>
        <w:t xml:space="preserve"> </w:t>
      </w:r>
      <w:r>
        <w:rPr>
          <w:bCs/>
          <w:b/>
        </w:rPr>
        <w:t xml:space="preserve">Film Directors</w:t>
      </w:r>
      <w:r>
        <w:t xml:space="preserve"> </w:t>
      </w:r>
      <w:r>
        <w:t xml:space="preserve">navigate complex narratives around national identity. This is particularly relevant in the context of China’s “national rejuvenation” agenda, where directors are often tasked with portraying the country’s rise as a global power while avoiding overt criticism of its governance. The result is a cinematic landscape where</w:t>
      </w:r>
      <w:r>
        <w:t xml:space="preserve"> </w:t>
      </w:r>
      <w:r>
        <w:rPr>
          <w:bCs/>
          <w:b/>
        </w:rPr>
        <w:t xml:space="preserve">Film Directors</w:t>
      </w:r>
      <w:r>
        <w:t xml:space="preserve"> </w:t>
      </w:r>
      <w:r>
        <w:t xml:space="preserve">must code-switch between propaganda and artistry, using subtext and allegory to convey messages that resonate with both domestic audiences and international critics.</w:t>
      </w:r>
    </w:p>
    <w:bookmarkEnd w:id="22"/>
    <w:bookmarkStart w:id="23" w:name="X7db7d8d9273e8f92b55e221111e3497a7447f0c"/>
    <w:p>
      <w:pPr>
        <w:pStyle w:val="Heading2"/>
      </w:pPr>
      <w:r>
        <w:t xml:space="preserve">Challenges and Opportunities for Contemporary Film Directors in Beijing</w:t>
      </w:r>
    </w:p>
    <w:p>
      <w:pPr>
        <w:pStyle w:val="FirstParagraph"/>
      </w:pPr>
      <w:r>
        <w:t xml:space="preserve">In recent years,</w:t>
      </w:r>
      <w:r>
        <w:t xml:space="preserve"> </w:t>
      </w:r>
      <w:r>
        <w:rPr>
          <w:bCs/>
          <w:b/>
        </w:rPr>
        <w:t xml:space="preserve">Film Directors</w:t>
      </w:r>
      <w:r>
        <w:t xml:space="preserve"> </w:t>
      </w:r>
      <w:r>
        <w:t xml:space="preserve">in</w:t>
      </w:r>
      <w:r>
        <w:t xml:space="preserve"> </w:t>
      </w:r>
      <w:r>
        <w:rPr>
          <w:bCs/>
          <w:b/>
        </w:rPr>
        <w:t xml:space="preserve">China Beijing</w:t>
      </w:r>
      <w:r>
        <w:t xml:space="preserve"> </w:t>
      </w:r>
      <w:r>
        <w:t xml:space="preserve">have faced increasing pressure from state censorship and market-driven demands. The Chinese government’s strict content regulations, particularly under the National Radio and Television Administration (NRTA), require directors to align their work with Communist Party ideologies. This has led to a rise in “safe” narratives that prioritize patriotism and social harmony over controversial themes such as human rights or political dissent.</w:t>
      </w:r>
    </w:p>
    <w:p>
      <w:pPr>
        <w:pStyle w:val="BodyText"/>
      </w:pPr>
      <w:r>
        <w:t xml:space="preserve">Despite these constraints,</w:t>
      </w:r>
      <w:r>
        <w:t xml:space="preserve"> </w:t>
      </w:r>
      <w:r>
        <w:rPr>
          <w:bCs/>
          <w:b/>
        </w:rPr>
        <w:t xml:space="preserve">Film Directors</w:t>
      </w:r>
      <w:r>
        <w:t xml:space="preserve"> </w:t>
      </w:r>
      <w:r>
        <w:t xml:space="preserve">in</w:t>
      </w:r>
      <w:r>
        <w:t xml:space="preserve"> </w:t>
      </w:r>
      <w:r>
        <w:rPr>
          <w:bCs/>
          <w:b/>
        </w:rPr>
        <w:t xml:space="preserve">China Beijing</w:t>
      </w:r>
      <w:r>
        <w:t xml:space="preserve"> </w:t>
      </w:r>
      <w:r>
        <w:t xml:space="preserve">have found opportunities through state-backed initiatives like the “Made in China 2025” plan, which encourages technological innovation in media production. Additionally, international co-productions and film festivals such as the Beijing International Film Festival (BIFF) provide platforms for directors to showcase work that adheres to regulatory guidelines while engaging with global audiences. For example, films like *The Wandering Earth* (2019), directed by</w:t>
      </w:r>
      <w:r>
        <w:t xml:space="preserve"> </w:t>
      </w:r>
      <w:r>
        <w:rPr>
          <w:iCs/>
          <w:i/>
        </w:rPr>
        <w:t xml:space="preserve">Frant Gwo</w:t>
      </w:r>
      <w:r>
        <w:t xml:space="preserve">, have leveraged sci-fi tropes to celebrate national pride and technological progress, illustrating how</w:t>
      </w:r>
      <w:r>
        <w:t xml:space="preserve"> </w:t>
      </w:r>
      <w:r>
        <w:rPr>
          <w:bCs/>
          <w:b/>
        </w:rPr>
        <w:t xml:space="preserve">Film Directors</w:t>
      </w:r>
      <w:r>
        <w:t xml:space="preserve"> </w:t>
      </w:r>
      <w:r>
        <w:t xml:space="preserve">can thrive within the boundaries of state control.</w:t>
      </w:r>
    </w:p>
    <w:bookmarkEnd w:id="23"/>
    <w:bookmarkStart w:id="24" w:name="Xb3a9beeaae3a7772dee185851b9a1c7400e340e"/>
    <w:p>
      <w:pPr>
        <w:pStyle w:val="Heading2"/>
      </w:pPr>
      <w:r>
        <w:t xml:space="preserve">The Future of Film Directors in Beijing’s Cinematic Ecosystem</w:t>
      </w:r>
    </w:p>
    <w:p>
      <w:pPr>
        <w:pStyle w:val="FirstParagraph"/>
      </w:pPr>
      <w:r>
        <w:t xml:space="preserve">The trajectory of</w:t>
      </w:r>
      <w:r>
        <w:t xml:space="preserve"> </w:t>
      </w:r>
      <w:r>
        <w:rPr>
          <w:bCs/>
          <w:b/>
        </w:rPr>
        <w:t xml:space="preserve">Film Directors</w:t>
      </w:r>
      <w:r>
        <w:t xml:space="preserve"> </w:t>
      </w:r>
      <w:r>
        <w:t xml:space="preserve">in</w:t>
      </w:r>
      <w:r>
        <w:t xml:space="preserve"> </w:t>
      </w:r>
      <w:r>
        <w:rPr>
          <w:bCs/>
          <w:b/>
        </w:rPr>
        <w:t xml:space="preserve">China Beijing</w:t>
      </w:r>
      <w:r>
        <w:t xml:space="preserve"> </w:t>
      </w:r>
      <w:r>
        <w:t xml:space="preserve">is poised to evolve further as the city continues to invest in its film industry infrastructure, including the establishment of new studios and digital animation centers. However, this growth raises critical questions about artistic freedom and cultural homogenization. Will emerging directors prioritize compliance with state narratives, or will they find innovative ways to challenge societal norms through subtler forms of critique? The answer may lie in the ability of</w:t>
      </w:r>
      <w:r>
        <w:t xml:space="preserve"> </w:t>
      </w:r>
      <w:r>
        <w:rPr>
          <w:bCs/>
          <w:b/>
        </w:rPr>
        <w:t xml:space="preserve">Film Directors</w:t>
      </w:r>
      <w:r>
        <w:t xml:space="preserve"> </w:t>
      </w:r>
      <w:r>
        <w:t xml:space="preserve">to harness Beijing’s unique position as a crossroads of tradition and innovation, ensuring that their work remains both artistically resonant and politically relevant.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Film Directors</w:t>
      </w:r>
      <w:r>
        <w:t xml:space="preserve"> </w:t>
      </w:r>
      <w:r>
        <w:t xml:space="preserve">of</w:t>
      </w:r>
      <w:r>
        <w:t xml:space="preserve"> </w:t>
      </w:r>
      <w:r>
        <w:rPr>
          <w:bCs/>
          <w:b/>
        </w:rPr>
        <w:t xml:space="preserve">China Beijing</w:t>
      </w:r>
      <w:r>
        <w:t xml:space="preserve"> </w:t>
      </w:r>
      <w:r>
        <w:t xml:space="preserve">occupy a unique space in the global cinematic pantheon, where cultural heritage, political ideology, and technological advancement intersect. This abstract academic document underscores their historical contributions to Chinese cinema while highlighting their contemporary role as both artists and navigators of a tightly regulated media environment. As</w:t>
      </w:r>
      <w:r>
        <w:t xml:space="preserve"> </w:t>
      </w:r>
      <w:r>
        <w:rPr>
          <w:bCs/>
          <w:b/>
        </w:rPr>
        <w:t xml:space="preserve">China Beijing</w:t>
      </w:r>
      <w:r>
        <w:t xml:space="preserve"> </w:t>
      </w:r>
      <w:r>
        <w:t xml:space="preserve">continues to shape China’s national identity through film, the work of its</w:t>
      </w:r>
      <w:r>
        <w:t xml:space="preserve"> </w:t>
      </w:r>
      <w:r>
        <w:rPr>
          <w:bCs/>
          <w:b/>
        </w:rPr>
        <w:t xml:space="preserve">Film Directors</w:t>
      </w:r>
      <w:r>
        <w:t xml:space="preserve"> </w:t>
      </w:r>
      <w:r>
        <w:t xml:space="preserve">will remain an essential lens through which to understand the nation’s evolving cultural and political landscape.</w:t>
      </w:r>
    </w:p>
    <w:p>
      <w:pPr>
        <w:pStyle w:val="BodyText"/>
      </w:pPr>
      <w:r>
        <w:rPr>
          <w:iCs/>
          <w:i/>
        </w:rPr>
        <w:t xml:space="preserve">This document serves as an academic abstraction of the complex interplay between</w:t>
      </w:r>
      <w:r>
        <w:rPr>
          <w:iCs/>
          <w:i/>
        </w:rPr>
        <w:t xml:space="preserve"> </w:t>
      </w:r>
      <w:r>
        <w:rPr>
          <w:bCs/>
          <w:b/>
          <w:iCs/>
          <w:i/>
        </w:rPr>
        <w:t xml:space="preserve">Film Directors</w:t>
      </w:r>
      <w:r>
        <w:rPr>
          <w:iCs/>
          <w:i/>
        </w:rPr>
        <w:t xml:space="preserve">, artistic expression, and the socio-political context of</w:t>
      </w:r>
      <w:r>
        <w:rPr>
          <w:iCs/>
          <w:i/>
        </w:rPr>
        <w:t xml:space="preserve"> </w:t>
      </w:r>
      <w:r>
        <w:rPr>
          <w:bCs/>
          <w:b/>
          <w:iCs/>
          <w:i/>
        </w:rPr>
        <w:t xml:space="preserve">China Beijing</w:t>
      </w:r>
      <w:r>
        <w:rPr>
          <w:iCs/>
          <w:i/>
        </w:rPr>
        <w:t xml:space="preserve">. Further research is encouraged to explore regional variations in film production across China, as well as comparative studies with other global cinematic hubs.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China’s Beijing Film Industry</dc:title>
  <dc:creator/>
  <cp:keywords/>
  <dcterms:created xsi:type="dcterms:W3CDTF">2026-07-23T11:37:48Z</dcterms:created>
  <dcterms:modified xsi:type="dcterms:W3CDTF">2026-07-23T11:37:48Z</dcterms:modified>
</cp:coreProperties>
</file>

<file path=docProps/custom.xml><?xml version="1.0" encoding="utf-8"?>
<Properties xmlns="http://schemas.openxmlformats.org/officeDocument/2006/custom-properties" xmlns:vt="http://schemas.openxmlformats.org/officeDocument/2006/docPropsVTypes"/>
</file>