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727113025a1879235c0e95abfffeedb4fdb3c91"/>
    <w:p>
      <w:pPr>
        <w:pStyle w:val="Heading1"/>
      </w:pPr>
      <w:r>
        <w:t xml:space="preserve">Abstract Academic Document: The Role of the Film Director in France Marseille</w:t>
      </w:r>
    </w:p>
    <w:p>
      <w:pPr>
        <w:pStyle w:val="FirstParagraph"/>
      </w:pPr>
      <w:r>
        <w:rPr>
          <w:bCs/>
          <w:b/>
        </w:rPr>
        <w:t xml:space="preserve">Abstract academic:</w:t>
      </w:r>
      <w:r>
        <w:t xml:space="preserve"> </w:t>
      </w:r>
      <w:r>
        <w:t xml:space="preserve">This document presents a comprehensive exploration of the role and significance of the</w:t>
      </w:r>
      <w:r>
        <w:t xml:space="preserve"> </w:t>
      </w:r>
      <w:r>
        <w:rPr>
          <w:iCs/>
          <w:i/>
        </w:rPr>
        <w:t xml:space="preserve">Film Director</w:t>
      </w:r>
      <w:r>
        <w:t xml:space="preserve"> </w:t>
      </w:r>
      <w:r>
        <w:t xml:space="preserve">within the cultural and cinematic landscape of</w:t>
      </w:r>
      <w:r>
        <w:t xml:space="preserve"> </w:t>
      </w:r>
      <w:r>
        <w:rPr>
          <w:bCs/>
          <w:b/>
        </w:rPr>
        <w:t xml:space="preserve">France Marseille</w:t>
      </w:r>
      <w:r>
        <w:t xml:space="preserve">. As a city renowned for its rich multicultural heritage, historical ties to Mediterranean cinema, and emerging creative industries, Marseille offers a unique case study for examining how filmmakers shape national narratives while addressing local realities. This paper investigates the intersection of artistry, geography, and socio-political context in the work of directors associated with Marseille. It also evaluates how regional identity influences cinematic output and contributes to France’s broader film industry.</w:t>
      </w:r>
    </w:p>
    <w:p>
      <w:pPr>
        <w:pStyle w:val="BodyText"/>
      </w:pPr>
      <w:r>
        <w:t xml:space="preserve">The</w:t>
      </w:r>
      <w:r>
        <w:t xml:space="preserve"> </w:t>
      </w:r>
      <w:r>
        <w:rPr>
          <w:iCs/>
          <w:i/>
        </w:rPr>
        <w:t xml:space="preserve">Film Director</w:t>
      </w:r>
      <w:r>
        <w:t xml:space="preserve"> </w:t>
      </w:r>
      <w:r>
        <w:t xml:space="preserve">is a pivotal figure in shaping visual storytelling, cultural representation, and audience engagement. In</w:t>
      </w:r>
      <w:r>
        <w:t xml:space="preserve"> </w:t>
      </w:r>
      <w:r>
        <w:rPr>
          <w:bCs/>
          <w:b/>
        </w:rPr>
        <w:t xml:space="preserve">France Marseille</w:t>
      </w:r>
      <w:r>
        <w:t xml:space="preserve">, this role is further complicated by the city’s status as a melting pot of cultures—from its North African and European diasporas to its maritime history—and its position at the crossroads of European film traditions. The abstract academic analysis here aims to bridge gaps in scholarly discourse on regional cinema, focusing on how Marseille-based directors navigate these complexities while contributing to France’s cinematic identity.</w:t>
      </w:r>
    </w:p>
    <w:p>
      <w:pPr>
        <w:pStyle w:val="BodyText"/>
      </w:pPr>
      <w:r>
        <w:rPr>
          <w:bCs/>
          <w:b/>
        </w:rPr>
        <w:t xml:space="preserve">Theoretical Framework</w:t>
      </w:r>
      <w:r>
        <w:t xml:space="preserve">: The study draws upon interdisciplinary methodologies from film studies, cultural geography, and postcolonial theory. It employs concepts such as "authorship" in cinema (as articulated by André Bazin and Roland Barthes), the role of place in storytelling (e.g., Edward Soja’s "Thirdspace"), and the intersection of identity politics with visual media. These frameworks are applied to analyze how directors from Marseille use their environments—both physical and socio-cultural—to construct narratives that resonate locally while appealing to broader audiences.</w:t>
      </w:r>
    </w:p>
    <w:p>
      <w:pPr>
        <w:pStyle w:val="BodyText"/>
      </w:pPr>
      <w:r>
        <w:rPr>
          <w:bCs/>
          <w:b/>
        </w:rPr>
        <w:t xml:space="preserve">Methodology</w:t>
      </w:r>
      <w:r>
        <w:t xml:space="preserve">: The research methodology includes a qualitative analysis of films produced by directors associated with Marseille, case studies of notable filmmakers, and an examination of critical discourse surrounding their work. Archival research from institutions like the Cinémathèque de Marseille and interviews with industry professionals complement this analysis. Additionally, the paper engages with scholarly works on French regional cinema to contextualize findings within existing academic debates.</w:t>
      </w:r>
    </w:p>
    <w:p>
      <w:pPr>
        <w:pStyle w:val="BodyText"/>
      </w:pPr>
      <w:r>
        <w:rPr>
          <w:bCs/>
          <w:b/>
        </w:rPr>
        <w:t xml:space="preserve">Key Findings</w:t>
      </w:r>
      <w:r>
        <w:t xml:space="preserve">: The</w:t>
      </w:r>
      <w:r>
        <w:t xml:space="preserve"> </w:t>
      </w:r>
      <w:r>
        <w:rPr>
          <w:iCs/>
          <w:i/>
        </w:rPr>
        <w:t xml:space="preserve">Film Director</w:t>
      </w:r>
      <w:r>
        <w:t xml:space="preserve"> </w:t>
      </w:r>
      <w:r>
        <w:t xml:space="preserve">in</w:t>
      </w:r>
      <w:r>
        <w:t xml:space="preserve"> </w:t>
      </w:r>
      <w:r>
        <w:rPr>
          <w:bCs/>
          <w:b/>
        </w:rPr>
        <w:t xml:space="preserve">France Marseille</w:t>
      </w:r>
      <w:r>
        <w:t xml:space="preserve"> </w:t>
      </w:r>
      <w:r>
        <w:t xml:space="preserve">is characterized by a dual engagement with local specificity and universal themes. Directors such as Jean-Pierre Lefebvre, who explored Marseille’s working-class communities in the 1970s, or contemporary figures like Agnès Jaoui (whose films subtly reflect Mediterranean influences), demonstrate how regional identity can be both a constraint and a source of innovation. Themes of migration, urban decay, and cultural hybridity frequently emerge in their work, reflecting Marseille’s demographic realities.</w:t>
      </w:r>
    </w:p>
    <w:p>
      <w:pPr>
        <w:pStyle w:val="BodyText"/>
      </w:pPr>
      <w:r>
        <w:t xml:space="preserve">The study reveals that Marseille’s filmmakers often challenge the homogenizing tendencies of mainstream French cinema. For instance, the use of vernacular language (such as Provençal or Arabic dialects) and non-traditional visual styles (e.g., handheld camerawork mimicking street photography) distinguishes their work from Paris-centered productions. These choices not only highlight Marseille’s unique cultural fabric but also assert a counter-narrative to the dominant "Parisian" aesthetic in French cinema.</w:t>
      </w:r>
    </w:p>
    <w:p>
      <w:pPr>
        <w:pStyle w:val="BodyText"/>
      </w:pPr>
      <w:r>
        <w:rPr>
          <w:bCs/>
          <w:b/>
        </w:rPr>
        <w:t xml:space="preserve">Cultural and Socio-Political Context</w:t>
      </w:r>
      <w:r>
        <w:t xml:space="preserve">: The role of the</w:t>
      </w:r>
      <w:r>
        <w:t xml:space="preserve"> </w:t>
      </w:r>
      <w:r>
        <w:rPr>
          <w:iCs/>
          <w:i/>
        </w:rPr>
        <w:t xml:space="preserve">Film Director</w:t>
      </w:r>
      <w:r>
        <w:t xml:space="preserve"> </w:t>
      </w:r>
      <w:r>
        <w:t xml:space="preserve">in</w:t>
      </w:r>
      <w:r>
        <w:t xml:space="preserve"> </w:t>
      </w:r>
      <w:r>
        <w:rPr>
          <w:bCs/>
          <w:b/>
        </w:rPr>
        <w:t xml:space="preserve">France Marseille</w:t>
      </w:r>
      <w:r>
        <w:t xml:space="preserve"> </w:t>
      </w:r>
      <w:r>
        <w:t xml:space="preserve">is deeply intertwined with the city’s socio-political dynamics. Marseille has long been a site of tension between its colonial legacy, economic disparities, and multicultural identity. Directors from this region often address these issues head-on, using their films to critique systemic inequalities or celebrate resilience. For example, works by directors like Mehdi Charef (who explored post-colonial identity in *The Mole* [1985]) or Leila Bekhti (*The Truth of the Matter* [2009]) exemplify this engagement.</w:t>
      </w:r>
    </w:p>
    <w:p>
      <w:pPr>
        <w:pStyle w:val="BodyText"/>
      </w:pPr>
      <w:r>
        <w:t xml:space="preserve">Moreover, the city’s proximity to both Europe and Africa fosters a transnational perspective that informs cinematic storytelling. This is evident in films that blend European narrative structures with African visual motifs or musical traditions. Such hybridity positions Marseille-based directors at the forefront of global cinema trends while preserving their local roots.</w:t>
      </w:r>
    </w:p>
    <w:p>
      <w:pPr>
        <w:pStyle w:val="BodyText"/>
      </w:pPr>
      <w:r>
        <w:rPr>
          <w:bCs/>
          <w:b/>
        </w:rPr>
        <w:t xml:space="preserve">Academic Contributions</w:t>
      </w:r>
      <w:r>
        <w:t xml:space="preserve">: This abstract academic work contributes to the field by highlighting underrepresented voices in French film studies. It argues that regional directors like those from Marseille are not peripheral figures but integral to understanding France’s cinematic diversity. By centering</w:t>
      </w:r>
      <w:r>
        <w:t xml:space="preserve"> </w:t>
      </w:r>
      <w:r>
        <w:rPr>
          <w:bCs/>
          <w:b/>
        </w:rPr>
        <w:t xml:space="preserve">France Marseille</w:t>
      </w:r>
      <w:r>
        <w:t xml:space="preserve"> </w:t>
      </w:r>
      <w:r>
        <w:t xml:space="preserve">as a site of innovation, the paper challenges assumptions about where and how film cultures emerge.</w:t>
      </w:r>
    </w:p>
    <w:p>
      <w:pPr>
        <w:pStyle w:val="BodyText"/>
      </w:pPr>
      <w:r>
        <w:rPr>
          <w:bCs/>
          <w:b/>
        </w:rPr>
        <w:t xml:space="preserve">Implications for Future Research</w:t>
      </w:r>
      <w:r>
        <w:t xml:space="preserve">: The study suggests further exploration of cross-regional collaborations between Marseille-based directors and other European or North African filmmakers. It also calls for more systematic archival projects to document the history of regional cinema in France. Additionally, comparative analyses with other Mediterranean cities (e.g., Istanbul, Barcelona) could yield insights into shared cultural practices.</w:t>
      </w:r>
    </w:p>
    <w:p>
      <w:pPr>
        <w:pStyle w:val="BodyText"/>
      </w:pPr>
      <w:r>
        <w:rPr>
          <w:bCs/>
          <w:b/>
        </w:rPr>
        <w:t xml:space="preserve">Conclusion</w:t>
      </w:r>
      <w:r>
        <w:t xml:space="preserve">: The</w:t>
      </w:r>
      <w:r>
        <w:t xml:space="preserve"> </w:t>
      </w:r>
      <w:r>
        <w:rPr>
          <w:iCs/>
          <w:i/>
        </w:rPr>
        <w:t xml:space="preserve">Film Director</w:t>
      </w:r>
      <w:r>
        <w:t xml:space="preserve"> </w:t>
      </w:r>
      <w:r>
        <w:t xml:space="preserve">in</w:t>
      </w:r>
      <w:r>
        <w:t xml:space="preserve"> </w:t>
      </w:r>
      <w:r>
        <w:rPr>
          <w:bCs/>
          <w:b/>
        </w:rPr>
        <w:t xml:space="preserve">France Marseille</w:t>
      </w:r>
      <w:r>
        <w:t xml:space="preserve"> </w:t>
      </w:r>
      <w:r>
        <w:t xml:space="preserve">embodies a dynamic interplay between place and practice. Their work reflects the city’s complex history while pushing the boundaries of French cinema. This abstract academic analysis underscores the importance of studying regional filmmaking as a lens for understanding both local realities and global cinematic trends. By centering Marseille, this paper invites scholars to reconsider the geographies of film production and reception in France.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France Marseille</dc:title>
  <dc:creator/>
  <dc:language>en</dc:language>
  <cp:keywords/>
  <dcterms:created xsi:type="dcterms:W3CDTF">2026-07-23T16:46:06Z</dcterms:created>
  <dcterms:modified xsi:type="dcterms:W3CDTF">2026-07-23T16:46:06Z</dcterms:modified>
</cp:coreProperties>
</file>

<file path=docProps/custom.xml><?xml version="1.0" encoding="utf-8"?>
<Properties xmlns="http://schemas.openxmlformats.org/officeDocument/2006/custom-properties" xmlns:vt="http://schemas.openxmlformats.org/officeDocument/2006/docPropsVTypes"/>
</file>